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65919824" w:displacedByCustomXml="next"/>
    <w:sdt>
      <w:sdtPr>
        <w:rPr>
          <w:rFonts w:ascii="Arial" w:hAnsi="Arial" w:cs="Arial"/>
        </w:rPr>
        <w:id w:val="-1344167371"/>
        <w:docPartObj>
          <w:docPartGallery w:val="Cover Pages"/>
          <w:docPartUnique/>
        </w:docPartObj>
      </w:sdtPr>
      <w:sdtEndPr>
        <w:rPr>
          <w:lang w:val="de-DE"/>
        </w:rPr>
      </w:sdtEndPr>
      <w:sdtContent>
        <w:p w14:paraId="0CB10FB6" w14:textId="77777777" w:rsidR="001B71D7" w:rsidRPr="0095447E" w:rsidRDefault="001B71D7">
          <w:pPr>
            <w:rPr>
              <w:rFonts w:ascii="Arial" w:hAnsi="Arial" w:cs="Arial"/>
            </w:rPr>
          </w:pPr>
          <w:r w:rsidRPr="0095447E">
            <w:rPr>
              <w:rFonts w:ascii="Arial" w:hAnsi="Arial" w:cs="Arial"/>
              <w:noProof/>
            </w:rPr>
            <mc:AlternateContent>
              <mc:Choice Requires="wpg">
                <w:drawing>
                  <wp:anchor distT="0" distB="0" distL="114300" distR="114300" simplePos="0" relativeHeight="251654144" behindDoc="0" locked="0" layoutInCell="1" allowOverlap="1" wp14:anchorId="4E6EB6B7" wp14:editId="0864584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940EA1C" id="Gruppe 149" o:spid="_x0000_s1026" style="position:absolute;margin-left:0;margin-top:0;width:8in;height:95.7pt;z-index:25165414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CaV&#10;F1iWBQAAox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95447E">
            <w:rPr>
              <w:rFonts w:ascii="Arial" w:hAnsi="Arial" w:cs="Arial"/>
              <w:noProof/>
            </w:rPr>
            <mc:AlternateContent>
              <mc:Choice Requires="wps">
                <w:drawing>
                  <wp:anchor distT="0" distB="0" distL="114300" distR="114300" simplePos="0" relativeHeight="251650048" behindDoc="0" locked="0" layoutInCell="1" allowOverlap="1" wp14:anchorId="0C9AA449" wp14:editId="239D42DD">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6D14325" w14:textId="77777777" w:rsidR="009C4DA7" w:rsidRDefault="009C4DA7">
                                    <w:pPr>
                                      <w:pStyle w:val="KeinLeerraum"/>
                                      <w:jc w:val="right"/>
                                      <w:rPr>
                                        <w:color w:val="595959" w:themeColor="text1" w:themeTint="A6"/>
                                        <w:sz w:val="28"/>
                                        <w:szCs w:val="28"/>
                                      </w:rPr>
                                    </w:pPr>
                                    <w:r>
                                      <w:rPr>
                                        <w:color w:val="595959" w:themeColor="text1" w:themeTint="A6"/>
                                        <w:sz w:val="28"/>
                                        <w:szCs w:val="28"/>
                                      </w:rPr>
                                      <w:t>Niko Karner</w:t>
                                    </w:r>
                                  </w:p>
                                </w:sdtContent>
                              </w:sdt>
                              <w:p w14:paraId="5509D7EE" w14:textId="77777777" w:rsidR="009C4DA7" w:rsidRDefault="000F36EE">
                                <w:pPr>
                                  <w:pStyle w:val="KeinLeerraum"/>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C4DA7">
                                      <w:rPr>
                                        <w:color w:val="595959" w:themeColor="text1" w:themeTint="A6"/>
                                        <w:sz w:val="18"/>
                                        <w:szCs w:val="18"/>
                                      </w:rPr>
                                      <w:t>karnerniko@hotmail.com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C9AA449" id="_x0000_t202" coordsize="21600,21600" o:spt="202" path="m,l,21600r21600,l21600,xe">
                    <v:stroke joinstyle="miter"/>
                    <v:path gradientshapeok="t" o:connecttype="rect"/>
                  </v:shapetype>
                  <v:shape id="Textfeld 152" o:spid="_x0000_s1026" type="#_x0000_t202" style="position:absolute;margin-left:0;margin-top:0;width:8in;height:1in;z-index:2516500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DGr3wW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6D14325" w14:textId="77777777" w:rsidR="009C4DA7" w:rsidRDefault="009C4DA7">
                              <w:pPr>
                                <w:pStyle w:val="KeinLeerraum"/>
                                <w:jc w:val="right"/>
                                <w:rPr>
                                  <w:color w:val="595959" w:themeColor="text1" w:themeTint="A6"/>
                                  <w:sz w:val="28"/>
                                  <w:szCs w:val="28"/>
                                </w:rPr>
                              </w:pPr>
                              <w:r>
                                <w:rPr>
                                  <w:color w:val="595959" w:themeColor="text1" w:themeTint="A6"/>
                                  <w:sz w:val="28"/>
                                  <w:szCs w:val="28"/>
                                </w:rPr>
                                <w:t>Niko Karner</w:t>
                              </w:r>
                            </w:p>
                          </w:sdtContent>
                        </w:sdt>
                        <w:p w14:paraId="5509D7EE" w14:textId="77777777" w:rsidR="009C4DA7" w:rsidRDefault="000F36EE">
                          <w:pPr>
                            <w:pStyle w:val="KeinLeerraum"/>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C4DA7">
                                <w:rPr>
                                  <w:color w:val="595959" w:themeColor="text1" w:themeTint="A6"/>
                                  <w:sz w:val="18"/>
                                  <w:szCs w:val="18"/>
                                </w:rPr>
                                <w:t>karnerniko@hotmail.com</w:t>
                              </w:r>
                            </w:sdtContent>
                          </w:sdt>
                        </w:p>
                      </w:txbxContent>
                    </v:textbox>
                    <w10:wrap type="square" anchorx="page" anchory="page"/>
                  </v:shape>
                </w:pict>
              </mc:Fallback>
            </mc:AlternateContent>
          </w:r>
          <w:r w:rsidRPr="0095447E">
            <w:rPr>
              <w:rFonts w:ascii="Arial" w:hAnsi="Arial" w:cs="Arial"/>
              <w:noProof/>
            </w:rPr>
            <mc:AlternateContent>
              <mc:Choice Requires="wps">
                <w:drawing>
                  <wp:anchor distT="0" distB="0" distL="114300" distR="114300" simplePos="0" relativeHeight="251645952" behindDoc="0" locked="0" layoutInCell="1" allowOverlap="1" wp14:anchorId="631AD08E" wp14:editId="16BFC13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12B10" w14:textId="77777777" w:rsidR="009C4DA7" w:rsidRDefault="000F36EE">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C4DA7">
                                      <w:rPr>
                                        <w:caps/>
                                        <w:color w:val="4472C4" w:themeColor="accent1"/>
                                        <w:sz w:val="64"/>
                                        <w:szCs w:val="64"/>
                                      </w:rPr>
                                      <w:t>Der Daltonplan</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ACDC3FA" w14:textId="77777777" w:rsidR="009C4DA7" w:rsidRDefault="009C4DA7">
                                    <w:pPr>
                                      <w:jc w:val="right"/>
                                      <w:rPr>
                                        <w:smallCaps/>
                                        <w:color w:val="404040" w:themeColor="text1" w:themeTint="BF"/>
                                        <w:sz w:val="36"/>
                                        <w:szCs w:val="36"/>
                                      </w:rPr>
                                    </w:pPr>
                                    <w:r>
                                      <w:rPr>
                                        <w:color w:val="404040" w:themeColor="text1" w:themeTint="BF"/>
                                        <w:sz w:val="36"/>
                                        <w:szCs w:val="36"/>
                                      </w:rPr>
                                      <w:t>Versuch einer Implementierung in einer Regelschule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31AD08E" id="Textfeld 154" o:spid="_x0000_s1027" type="#_x0000_t202" style="position:absolute;margin-left:0;margin-top:0;width:8in;height:286.5pt;z-index:25164595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ch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7XgwdHZN1QEN99QNTXDyqkZTrkWIt8JjStBITH78gkMb&#10;QvGplzjbkP/5N33Cg7ywcrbH1JU8/NgKrzgzny1oPZ6NRpkhMf/iBZ+F2Xw6T8RZD2q7bS4IDRlj&#10;vTiZxQSOZhC1p+YBu2GVHoRJWIlnS74exIvYrQHsFqlWqwzCTDoRr+2dk8l16k9i2337ILzrKRnB&#10;5hsaRlMsXjCzw6abllbbSLrOtE0l7gralx7znNnc7560MJ7/Z9TThlz+Ag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DTPhyGE&#10;AgAAaQUAAA4AAAAAAAAAAAAAAAAALgIAAGRycy9lMm9Eb2MueG1sUEsBAi0AFAAGAAgAAAAhAMNN&#10;UIDbAAAABgEAAA8AAAAAAAAAAAAAAAAA3gQAAGRycy9kb3ducmV2LnhtbFBLBQYAAAAABAAEAPMA&#10;AADmBQAAAAA=&#10;" filled="f" stroked="f" strokeweight=".5pt">
                    <v:textbox inset="126pt,0,54pt,0">
                      <w:txbxContent>
                        <w:p w14:paraId="1FB12B10" w14:textId="77777777" w:rsidR="009C4DA7" w:rsidRDefault="000F36EE">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C4DA7">
                                <w:rPr>
                                  <w:caps/>
                                  <w:color w:val="4472C4" w:themeColor="accent1"/>
                                  <w:sz w:val="64"/>
                                  <w:szCs w:val="64"/>
                                </w:rPr>
                                <w:t>Der Daltonplan</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ACDC3FA" w14:textId="77777777" w:rsidR="009C4DA7" w:rsidRDefault="009C4DA7">
                              <w:pPr>
                                <w:jc w:val="right"/>
                                <w:rPr>
                                  <w:smallCaps/>
                                  <w:color w:val="404040" w:themeColor="text1" w:themeTint="BF"/>
                                  <w:sz w:val="36"/>
                                  <w:szCs w:val="36"/>
                                </w:rPr>
                              </w:pPr>
                              <w:r>
                                <w:rPr>
                                  <w:color w:val="404040" w:themeColor="text1" w:themeTint="BF"/>
                                  <w:sz w:val="36"/>
                                  <w:szCs w:val="36"/>
                                </w:rPr>
                                <w:t>Versuch einer Implementierung in einer Regelschule</w:t>
                              </w:r>
                            </w:p>
                          </w:sdtContent>
                        </w:sdt>
                      </w:txbxContent>
                    </v:textbox>
                    <w10:wrap type="square" anchorx="page" anchory="page"/>
                  </v:shape>
                </w:pict>
              </mc:Fallback>
            </mc:AlternateContent>
          </w:r>
        </w:p>
        <w:p w14:paraId="7FB470B6" w14:textId="77777777" w:rsidR="001B71D7" w:rsidRPr="0095447E" w:rsidRDefault="001B71D7">
          <w:pPr>
            <w:spacing w:after="160" w:line="259" w:lineRule="auto"/>
            <w:rPr>
              <w:rFonts w:ascii="Arial" w:eastAsiaTheme="majorEastAsia" w:hAnsi="Arial" w:cs="Arial"/>
              <w:color w:val="2F5496" w:themeColor="accent1" w:themeShade="BF"/>
              <w:sz w:val="32"/>
              <w:szCs w:val="32"/>
              <w:lang w:val="de-DE"/>
            </w:rPr>
          </w:pPr>
          <w:r w:rsidRPr="0095447E">
            <w:rPr>
              <w:rFonts w:ascii="Arial" w:hAnsi="Arial" w:cs="Arial"/>
              <w:lang w:val="de-DE"/>
            </w:rPr>
            <w:br w:type="page"/>
          </w:r>
        </w:p>
      </w:sdtContent>
    </w:sdt>
    <w:sdt>
      <w:sdtPr>
        <w:rPr>
          <w:rFonts w:ascii="Arial" w:eastAsia="Times New Roman" w:hAnsi="Arial" w:cs="Arial"/>
          <w:color w:val="auto"/>
          <w:sz w:val="24"/>
          <w:szCs w:val="24"/>
          <w:lang w:val="de-DE"/>
        </w:rPr>
        <w:id w:val="-68043481"/>
        <w:docPartObj>
          <w:docPartGallery w:val="Table of Contents"/>
          <w:docPartUnique/>
        </w:docPartObj>
      </w:sdtPr>
      <w:sdtEndPr>
        <w:rPr>
          <w:b/>
          <w:bCs/>
        </w:rPr>
      </w:sdtEndPr>
      <w:sdtContent>
        <w:p w14:paraId="4854EDC7" w14:textId="77777777" w:rsidR="001B71D7" w:rsidRPr="0095447E" w:rsidRDefault="001B71D7">
          <w:pPr>
            <w:pStyle w:val="Inhaltsverzeichnisberschrift"/>
            <w:rPr>
              <w:rFonts w:ascii="Arial" w:hAnsi="Arial" w:cs="Arial"/>
              <w:sz w:val="24"/>
              <w:szCs w:val="24"/>
            </w:rPr>
          </w:pPr>
          <w:r w:rsidRPr="0095447E">
            <w:rPr>
              <w:rFonts w:ascii="Arial" w:hAnsi="Arial" w:cs="Arial"/>
              <w:sz w:val="24"/>
              <w:szCs w:val="24"/>
              <w:lang w:val="de-DE"/>
            </w:rPr>
            <w:t>Inhalt</w:t>
          </w:r>
        </w:p>
        <w:p w14:paraId="563961B6" w14:textId="75A84194" w:rsidR="003B045E" w:rsidRDefault="001B71D7">
          <w:pPr>
            <w:pStyle w:val="Verzeichnis1"/>
            <w:tabs>
              <w:tab w:val="left" w:pos="480"/>
              <w:tab w:val="right" w:leader="dot" w:pos="9062"/>
            </w:tabs>
            <w:rPr>
              <w:rFonts w:asciiTheme="minorHAnsi" w:eastAsiaTheme="minorEastAsia" w:hAnsiTheme="minorHAnsi" w:cstheme="minorBidi"/>
              <w:noProof/>
              <w:sz w:val="22"/>
              <w:szCs w:val="22"/>
            </w:rPr>
          </w:pPr>
          <w:r w:rsidRPr="00362310">
            <w:rPr>
              <w:rFonts w:ascii="Arial" w:hAnsi="Arial" w:cs="Arial"/>
            </w:rPr>
            <w:fldChar w:fldCharType="begin"/>
          </w:r>
          <w:r w:rsidRPr="00362310">
            <w:rPr>
              <w:rFonts w:ascii="Arial" w:hAnsi="Arial" w:cs="Arial"/>
            </w:rPr>
            <w:instrText xml:space="preserve"> TOC \o "1-3" \h \z \u </w:instrText>
          </w:r>
          <w:r w:rsidRPr="00362310">
            <w:rPr>
              <w:rFonts w:ascii="Arial" w:hAnsi="Arial" w:cs="Arial"/>
            </w:rPr>
            <w:fldChar w:fldCharType="separate"/>
          </w:r>
          <w:hyperlink w:anchor="_Toc513451187" w:history="1">
            <w:r w:rsidR="003B045E" w:rsidRPr="00C475C4">
              <w:rPr>
                <w:rStyle w:val="Hyperlink"/>
                <w:noProof/>
              </w:rPr>
              <w:t>1.</w:t>
            </w:r>
            <w:r w:rsidR="003B045E">
              <w:rPr>
                <w:rFonts w:asciiTheme="minorHAnsi" w:eastAsiaTheme="minorEastAsia" w:hAnsiTheme="minorHAnsi" w:cstheme="minorBidi"/>
                <w:noProof/>
                <w:sz w:val="22"/>
                <w:szCs w:val="22"/>
              </w:rPr>
              <w:tab/>
            </w:r>
            <w:r w:rsidR="003B045E" w:rsidRPr="00C475C4">
              <w:rPr>
                <w:rStyle w:val="Hyperlink"/>
                <w:noProof/>
              </w:rPr>
              <w:t>Einleitung</w:t>
            </w:r>
            <w:r w:rsidR="003B045E">
              <w:rPr>
                <w:noProof/>
                <w:webHidden/>
              </w:rPr>
              <w:tab/>
            </w:r>
            <w:r w:rsidR="003B045E">
              <w:rPr>
                <w:noProof/>
                <w:webHidden/>
              </w:rPr>
              <w:fldChar w:fldCharType="begin"/>
            </w:r>
            <w:r w:rsidR="003B045E">
              <w:rPr>
                <w:noProof/>
                <w:webHidden/>
              </w:rPr>
              <w:instrText xml:space="preserve"> PAGEREF _Toc513451187 \h </w:instrText>
            </w:r>
            <w:r w:rsidR="003B045E">
              <w:rPr>
                <w:noProof/>
                <w:webHidden/>
              </w:rPr>
            </w:r>
            <w:r w:rsidR="003B045E">
              <w:rPr>
                <w:noProof/>
                <w:webHidden/>
              </w:rPr>
              <w:fldChar w:fldCharType="separate"/>
            </w:r>
            <w:r w:rsidR="00E054AF">
              <w:rPr>
                <w:noProof/>
                <w:webHidden/>
              </w:rPr>
              <w:t>2</w:t>
            </w:r>
            <w:r w:rsidR="003B045E">
              <w:rPr>
                <w:noProof/>
                <w:webHidden/>
              </w:rPr>
              <w:fldChar w:fldCharType="end"/>
            </w:r>
          </w:hyperlink>
        </w:p>
        <w:p w14:paraId="726668DE" w14:textId="44E25EBE" w:rsidR="003B045E" w:rsidRDefault="000F36EE">
          <w:pPr>
            <w:pStyle w:val="Verzeichnis1"/>
            <w:tabs>
              <w:tab w:val="left" w:pos="480"/>
              <w:tab w:val="right" w:leader="dot" w:pos="9062"/>
            </w:tabs>
            <w:rPr>
              <w:rFonts w:asciiTheme="minorHAnsi" w:eastAsiaTheme="minorEastAsia" w:hAnsiTheme="minorHAnsi" w:cstheme="minorBidi"/>
              <w:noProof/>
              <w:sz w:val="22"/>
              <w:szCs w:val="22"/>
            </w:rPr>
          </w:pPr>
          <w:hyperlink w:anchor="_Toc513451188" w:history="1">
            <w:r w:rsidR="003B045E" w:rsidRPr="00C475C4">
              <w:rPr>
                <w:rStyle w:val="Hyperlink"/>
                <w:noProof/>
              </w:rPr>
              <w:t>1.</w:t>
            </w:r>
            <w:r w:rsidR="003B045E">
              <w:rPr>
                <w:rFonts w:asciiTheme="minorHAnsi" w:eastAsiaTheme="minorEastAsia" w:hAnsiTheme="minorHAnsi" w:cstheme="minorBidi"/>
                <w:noProof/>
                <w:sz w:val="22"/>
                <w:szCs w:val="22"/>
              </w:rPr>
              <w:tab/>
            </w:r>
            <w:r w:rsidR="003B045E" w:rsidRPr="00C475C4">
              <w:rPr>
                <w:rStyle w:val="Hyperlink"/>
                <w:noProof/>
              </w:rPr>
              <w:t>Entwicklung allgemeiner Reformpädagogik</w:t>
            </w:r>
            <w:r w:rsidR="003B045E">
              <w:rPr>
                <w:noProof/>
                <w:webHidden/>
              </w:rPr>
              <w:tab/>
            </w:r>
            <w:r w:rsidR="003B045E">
              <w:rPr>
                <w:noProof/>
                <w:webHidden/>
              </w:rPr>
              <w:fldChar w:fldCharType="begin"/>
            </w:r>
            <w:r w:rsidR="003B045E">
              <w:rPr>
                <w:noProof/>
                <w:webHidden/>
              </w:rPr>
              <w:instrText xml:space="preserve"> PAGEREF _Toc513451188 \h </w:instrText>
            </w:r>
            <w:r w:rsidR="003B045E">
              <w:rPr>
                <w:noProof/>
                <w:webHidden/>
              </w:rPr>
            </w:r>
            <w:r w:rsidR="003B045E">
              <w:rPr>
                <w:noProof/>
                <w:webHidden/>
              </w:rPr>
              <w:fldChar w:fldCharType="separate"/>
            </w:r>
            <w:r w:rsidR="00E054AF">
              <w:rPr>
                <w:noProof/>
                <w:webHidden/>
              </w:rPr>
              <w:t>3</w:t>
            </w:r>
            <w:r w:rsidR="003B045E">
              <w:rPr>
                <w:noProof/>
                <w:webHidden/>
              </w:rPr>
              <w:fldChar w:fldCharType="end"/>
            </w:r>
          </w:hyperlink>
        </w:p>
        <w:p w14:paraId="5DD2001D" w14:textId="74AF0EBC" w:rsidR="003B045E" w:rsidRDefault="000F36EE">
          <w:pPr>
            <w:pStyle w:val="Verzeichnis1"/>
            <w:tabs>
              <w:tab w:val="left" w:pos="480"/>
              <w:tab w:val="right" w:leader="dot" w:pos="9062"/>
            </w:tabs>
            <w:rPr>
              <w:rFonts w:asciiTheme="minorHAnsi" w:eastAsiaTheme="minorEastAsia" w:hAnsiTheme="minorHAnsi" w:cstheme="minorBidi"/>
              <w:noProof/>
              <w:sz w:val="22"/>
              <w:szCs w:val="22"/>
            </w:rPr>
          </w:pPr>
          <w:hyperlink w:anchor="_Toc513451189" w:history="1">
            <w:r w:rsidR="003B045E" w:rsidRPr="00C475C4">
              <w:rPr>
                <w:rStyle w:val="Hyperlink"/>
                <w:noProof/>
              </w:rPr>
              <w:t>2.</w:t>
            </w:r>
            <w:r w:rsidR="003B045E">
              <w:rPr>
                <w:rFonts w:asciiTheme="minorHAnsi" w:eastAsiaTheme="minorEastAsia" w:hAnsiTheme="minorHAnsi" w:cstheme="minorBidi"/>
                <w:noProof/>
                <w:sz w:val="22"/>
                <w:szCs w:val="22"/>
              </w:rPr>
              <w:tab/>
            </w:r>
            <w:r w:rsidR="003B045E" w:rsidRPr="00C475C4">
              <w:rPr>
                <w:rStyle w:val="Hyperlink"/>
                <w:noProof/>
              </w:rPr>
              <w:t>Der Daltonplan</w:t>
            </w:r>
            <w:r w:rsidR="003B045E">
              <w:rPr>
                <w:noProof/>
                <w:webHidden/>
              </w:rPr>
              <w:tab/>
            </w:r>
            <w:r w:rsidR="003B045E">
              <w:rPr>
                <w:noProof/>
                <w:webHidden/>
              </w:rPr>
              <w:fldChar w:fldCharType="begin"/>
            </w:r>
            <w:r w:rsidR="003B045E">
              <w:rPr>
                <w:noProof/>
                <w:webHidden/>
              </w:rPr>
              <w:instrText xml:space="preserve"> PAGEREF _Toc513451189 \h </w:instrText>
            </w:r>
            <w:r w:rsidR="003B045E">
              <w:rPr>
                <w:noProof/>
                <w:webHidden/>
              </w:rPr>
            </w:r>
            <w:r w:rsidR="003B045E">
              <w:rPr>
                <w:noProof/>
                <w:webHidden/>
              </w:rPr>
              <w:fldChar w:fldCharType="separate"/>
            </w:r>
            <w:r w:rsidR="00E054AF">
              <w:rPr>
                <w:noProof/>
                <w:webHidden/>
              </w:rPr>
              <w:t>8</w:t>
            </w:r>
            <w:r w:rsidR="003B045E">
              <w:rPr>
                <w:noProof/>
                <w:webHidden/>
              </w:rPr>
              <w:fldChar w:fldCharType="end"/>
            </w:r>
          </w:hyperlink>
        </w:p>
        <w:p w14:paraId="5C5B2EED" w14:textId="62A15774" w:rsidR="003B045E" w:rsidRDefault="000F36EE">
          <w:pPr>
            <w:pStyle w:val="Verzeichnis2"/>
            <w:tabs>
              <w:tab w:val="right" w:leader="dot" w:pos="9062"/>
            </w:tabs>
            <w:rPr>
              <w:rFonts w:asciiTheme="minorHAnsi" w:eastAsiaTheme="minorEastAsia" w:hAnsiTheme="minorHAnsi" w:cstheme="minorBidi"/>
              <w:noProof/>
              <w:sz w:val="22"/>
              <w:szCs w:val="22"/>
            </w:rPr>
          </w:pPr>
          <w:hyperlink w:anchor="_Toc513451190" w:history="1">
            <w:r w:rsidR="003B045E" w:rsidRPr="00C475C4">
              <w:rPr>
                <w:rStyle w:val="Hyperlink"/>
                <w:rFonts w:ascii="Arial" w:hAnsi="Arial" w:cs="Arial"/>
                <w:noProof/>
              </w:rPr>
              <w:t>3.1 Historie</w:t>
            </w:r>
            <w:r w:rsidR="003B045E">
              <w:rPr>
                <w:noProof/>
                <w:webHidden/>
              </w:rPr>
              <w:tab/>
            </w:r>
            <w:r w:rsidR="003B045E">
              <w:rPr>
                <w:noProof/>
                <w:webHidden/>
              </w:rPr>
              <w:fldChar w:fldCharType="begin"/>
            </w:r>
            <w:r w:rsidR="003B045E">
              <w:rPr>
                <w:noProof/>
                <w:webHidden/>
              </w:rPr>
              <w:instrText xml:space="preserve"> PAGEREF _Toc513451190 \h </w:instrText>
            </w:r>
            <w:r w:rsidR="003B045E">
              <w:rPr>
                <w:noProof/>
                <w:webHidden/>
              </w:rPr>
            </w:r>
            <w:r w:rsidR="003B045E">
              <w:rPr>
                <w:noProof/>
                <w:webHidden/>
              </w:rPr>
              <w:fldChar w:fldCharType="separate"/>
            </w:r>
            <w:r w:rsidR="00E054AF">
              <w:rPr>
                <w:noProof/>
                <w:webHidden/>
              </w:rPr>
              <w:t>8</w:t>
            </w:r>
            <w:r w:rsidR="003B045E">
              <w:rPr>
                <w:noProof/>
                <w:webHidden/>
              </w:rPr>
              <w:fldChar w:fldCharType="end"/>
            </w:r>
          </w:hyperlink>
        </w:p>
        <w:p w14:paraId="3124247F" w14:textId="6D10FC3A" w:rsidR="003B045E" w:rsidRDefault="000F36EE">
          <w:pPr>
            <w:pStyle w:val="Verzeichnis2"/>
            <w:tabs>
              <w:tab w:val="right" w:leader="dot" w:pos="9062"/>
            </w:tabs>
            <w:rPr>
              <w:rFonts w:asciiTheme="minorHAnsi" w:eastAsiaTheme="minorEastAsia" w:hAnsiTheme="minorHAnsi" w:cstheme="minorBidi"/>
              <w:noProof/>
              <w:sz w:val="22"/>
              <w:szCs w:val="22"/>
            </w:rPr>
          </w:pPr>
          <w:hyperlink w:anchor="_Toc513451191" w:history="1">
            <w:r w:rsidR="003B045E" w:rsidRPr="00C475C4">
              <w:rPr>
                <w:rStyle w:val="Hyperlink"/>
                <w:rFonts w:ascii="Arial" w:hAnsi="Arial" w:cs="Arial"/>
                <w:noProof/>
              </w:rPr>
              <w:t>3.2 Helen Parkhurst – Leben und Werk (1886 – 1973)</w:t>
            </w:r>
            <w:r w:rsidR="003B045E">
              <w:rPr>
                <w:noProof/>
                <w:webHidden/>
              </w:rPr>
              <w:tab/>
            </w:r>
            <w:r w:rsidR="003B045E">
              <w:rPr>
                <w:noProof/>
                <w:webHidden/>
              </w:rPr>
              <w:fldChar w:fldCharType="begin"/>
            </w:r>
            <w:r w:rsidR="003B045E">
              <w:rPr>
                <w:noProof/>
                <w:webHidden/>
              </w:rPr>
              <w:instrText xml:space="preserve"> PAGEREF _Toc513451191 \h </w:instrText>
            </w:r>
            <w:r w:rsidR="003B045E">
              <w:rPr>
                <w:noProof/>
                <w:webHidden/>
              </w:rPr>
            </w:r>
            <w:r w:rsidR="003B045E">
              <w:rPr>
                <w:noProof/>
                <w:webHidden/>
              </w:rPr>
              <w:fldChar w:fldCharType="separate"/>
            </w:r>
            <w:r w:rsidR="00E054AF">
              <w:rPr>
                <w:noProof/>
                <w:webHidden/>
              </w:rPr>
              <w:t>9</w:t>
            </w:r>
            <w:r w:rsidR="003B045E">
              <w:rPr>
                <w:noProof/>
                <w:webHidden/>
              </w:rPr>
              <w:fldChar w:fldCharType="end"/>
            </w:r>
          </w:hyperlink>
        </w:p>
        <w:p w14:paraId="5298F347" w14:textId="585052D1" w:rsidR="003B045E" w:rsidRDefault="000F36EE">
          <w:pPr>
            <w:pStyle w:val="Verzeichnis2"/>
            <w:tabs>
              <w:tab w:val="right" w:leader="dot" w:pos="9062"/>
            </w:tabs>
            <w:rPr>
              <w:rFonts w:asciiTheme="minorHAnsi" w:eastAsiaTheme="minorEastAsia" w:hAnsiTheme="minorHAnsi" w:cstheme="minorBidi"/>
              <w:noProof/>
              <w:sz w:val="22"/>
              <w:szCs w:val="22"/>
            </w:rPr>
          </w:pPr>
          <w:hyperlink w:anchor="_Toc513451192" w:history="1">
            <w:r w:rsidR="003B045E" w:rsidRPr="00C475C4">
              <w:rPr>
                <w:rStyle w:val="Hyperlink"/>
                <w:rFonts w:ascii="Arial" w:hAnsi="Arial" w:cs="Arial"/>
                <w:noProof/>
              </w:rPr>
              <w:t>3.3 Das Konzept Daltonplan</w:t>
            </w:r>
            <w:r w:rsidR="003B045E">
              <w:rPr>
                <w:noProof/>
                <w:webHidden/>
              </w:rPr>
              <w:tab/>
            </w:r>
            <w:r w:rsidR="003B045E">
              <w:rPr>
                <w:noProof/>
                <w:webHidden/>
              </w:rPr>
              <w:fldChar w:fldCharType="begin"/>
            </w:r>
            <w:r w:rsidR="003B045E">
              <w:rPr>
                <w:noProof/>
                <w:webHidden/>
              </w:rPr>
              <w:instrText xml:space="preserve"> PAGEREF _Toc513451192 \h </w:instrText>
            </w:r>
            <w:r w:rsidR="003B045E">
              <w:rPr>
                <w:noProof/>
                <w:webHidden/>
              </w:rPr>
            </w:r>
            <w:r w:rsidR="003B045E">
              <w:rPr>
                <w:noProof/>
                <w:webHidden/>
              </w:rPr>
              <w:fldChar w:fldCharType="separate"/>
            </w:r>
            <w:r w:rsidR="00E054AF">
              <w:rPr>
                <w:noProof/>
                <w:webHidden/>
              </w:rPr>
              <w:t>10</w:t>
            </w:r>
            <w:r w:rsidR="003B045E">
              <w:rPr>
                <w:noProof/>
                <w:webHidden/>
              </w:rPr>
              <w:fldChar w:fldCharType="end"/>
            </w:r>
          </w:hyperlink>
        </w:p>
        <w:p w14:paraId="50B9CE26" w14:textId="5BE9FE16" w:rsidR="003B045E" w:rsidRDefault="000F36EE">
          <w:pPr>
            <w:pStyle w:val="Verzeichnis2"/>
            <w:tabs>
              <w:tab w:val="right" w:leader="dot" w:pos="9062"/>
            </w:tabs>
            <w:rPr>
              <w:rFonts w:asciiTheme="minorHAnsi" w:eastAsiaTheme="minorEastAsia" w:hAnsiTheme="minorHAnsi" w:cstheme="minorBidi"/>
              <w:noProof/>
              <w:sz w:val="22"/>
              <w:szCs w:val="22"/>
            </w:rPr>
          </w:pPr>
          <w:hyperlink w:anchor="_Toc513451193" w:history="1">
            <w:r w:rsidR="003B045E" w:rsidRPr="00C475C4">
              <w:rPr>
                <w:rStyle w:val="Hyperlink"/>
                <w:rFonts w:ascii="Arial" w:hAnsi="Arial" w:cs="Arial"/>
                <w:noProof/>
              </w:rPr>
              <w:t>3.4 Prinzipien: Freiheit, Kooperation, selbstständiges Arbeiten</w:t>
            </w:r>
            <w:r w:rsidR="003B045E">
              <w:rPr>
                <w:noProof/>
                <w:webHidden/>
              </w:rPr>
              <w:tab/>
            </w:r>
            <w:r w:rsidR="003B045E">
              <w:rPr>
                <w:noProof/>
                <w:webHidden/>
              </w:rPr>
              <w:fldChar w:fldCharType="begin"/>
            </w:r>
            <w:r w:rsidR="003B045E">
              <w:rPr>
                <w:noProof/>
                <w:webHidden/>
              </w:rPr>
              <w:instrText xml:space="preserve"> PAGEREF _Toc513451193 \h </w:instrText>
            </w:r>
            <w:r w:rsidR="003B045E">
              <w:rPr>
                <w:noProof/>
                <w:webHidden/>
              </w:rPr>
            </w:r>
            <w:r w:rsidR="003B045E">
              <w:rPr>
                <w:noProof/>
                <w:webHidden/>
              </w:rPr>
              <w:fldChar w:fldCharType="separate"/>
            </w:r>
            <w:r w:rsidR="00E054AF">
              <w:rPr>
                <w:noProof/>
                <w:webHidden/>
              </w:rPr>
              <w:t>12</w:t>
            </w:r>
            <w:r w:rsidR="003B045E">
              <w:rPr>
                <w:noProof/>
                <w:webHidden/>
              </w:rPr>
              <w:fldChar w:fldCharType="end"/>
            </w:r>
          </w:hyperlink>
        </w:p>
        <w:p w14:paraId="03265C1A" w14:textId="45F41774" w:rsidR="003B045E" w:rsidRDefault="000F36EE">
          <w:pPr>
            <w:pStyle w:val="Verzeichnis3"/>
            <w:tabs>
              <w:tab w:val="right" w:leader="dot" w:pos="9062"/>
            </w:tabs>
            <w:rPr>
              <w:rFonts w:asciiTheme="minorHAnsi" w:eastAsiaTheme="minorEastAsia" w:hAnsiTheme="minorHAnsi" w:cstheme="minorBidi"/>
              <w:noProof/>
              <w:sz w:val="22"/>
              <w:szCs w:val="22"/>
            </w:rPr>
          </w:pPr>
          <w:hyperlink w:anchor="_Toc513451194" w:history="1">
            <w:r w:rsidR="003B045E" w:rsidRPr="00C475C4">
              <w:rPr>
                <w:rStyle w:val="Hyperlink"/>
                <w:rFonts w:ascii="Arial" w:hAnsi="Arial" w:cs="Arial"/>
                <w:noProof/>
              </w:rPr>
              <w:t>3.4.1 Prinzip der Freiheit</w:t>
            </w:r>
            <w:r w:rsidR="003B045E">
              <w:rPr>
                <w:noProof/>
                <w:webHidden/>
              </w:rPr>
              <w:tab/>
            </w:r>
            <w:r w:rsidR="003B045E">
              <w:rPr>
                <w:noProof/>
                <w:webHidden/>
              </w:rPr>
              <w:fldChar w:fldCharType="begin"/>
            </w:r>
            <w:r w:rsidR="003B045E">
              <w:rPr>
                <w:noProof/>
                <w:webHidden/>
              </w:rPr>
              <w:instrText xml:space="preserve"> PAGEREF _Toc513451194 \h </w:instrText>
            </w:r>
            <w:r w:rsidR="003B045E">
              <w:rPr>
                <w:noProof/>
                <w:webHidden/>
              </w:rPr>
            </w:r>
            <w:r w:rsidR="003B045E">
              <w:rPr>
                <w:noProof/>
                <w:webHidden/>
              </w:rPr>
              <w:fldChar w:fldCharType="separate"/>
            </w:r>
            <w:r w:rsidR="00E054AF">
              <w:rPr>
                <w:noProof/>
                <w:webHidden/>
              </w:rPr>
              <w:t>12</w:t>
            </w:r>
            <w:r w:rsidR="003B045E">
              <w:rPr>
                <w:noProof/>
                <w:webHidden/>
              </w:rPr>
              <w:fldChar w:fldCharType="end"/>
            </w:r>
          </w:hyperlink>
        </w:p>
        <w:p w14:paraId="71A8122E" w14:textId="3A326825" w:rsidR="003B045E" w:rsidRDefault="000F36EE">
          <w:pPr>
            <w:pStyle w:val="Verzeichnis3"/>
            <w:tabs>
              <w:tab w:val="right" w:leader="dot" w:pos="9062"/>
            </w:tabs>
            <w:rPr>
              <w:rFonts w:asciiTheme="minorHAnsi" w:eastAsiaTheme="minorEastAsia" w:hAnsiTheme="minorHAnsi" w:cstheme="minorBidi"/>
              <w:noProof/>
              <w:sz w:val="22"/>
              <w:szCs w:val="22"/>
            </w:rPr>
          </w:pPr>
          <w:hyperlink w:anchor="_Toc513451195" w:history="1">
            <w:r w:rsidR="003B045E" w:rsidRPr="00C475C4">
              <w:rPr>
                <w:rStyle w:val="Hyperlink"/>
                <w:rFonts w:ascii="Arial" w:hAnsi="Arial" w:cs="Arial"/>
                <w:noProof/>
              </w:rPr>
              <w:t>3.4.2 Prinzip der Kooperation</w:t>
            </w:r>
            <w:r w:rsidR="003B045E">
              <w:rPr>
                <w:noProof/>
                <w:webHidden/>
              </w:rPr>
              <w:tab/>
            </w:r>
            <w:r w:rsidR="003B045E">
              <w:rPr>
                <w:noProof/>
                <w:webHidden/>
              </w:rPr>
              <w:fldChar w:fldCharType="begin"/>
            </w:r>
            <w:r w:rsidR="003B045E">
              <w:rPr>
                <w:noProof/>
                <w:webHidden/>
              </w:rPr>
              <w:instrText xml:space="preserve"> PAGEREF _Toc513451195 \h </w:instrText>
            </w:r>
            <w:r w:rsidR="003B045E">
              <w:rPr>
                <w:noProof/>
                <w:webHidden/>
              </w:rPr>
            </w:r>
            <w:r w:rsidR="003B045E">
              <w:rPr>
                <w:noProof/>
                <w:webHidden/>
              </w:rPr>
              <w:fldChar w:fldCharType="separate"/>
            </w:r>
            <w:r w:rsidR="00E054AF">
              <w:rPr>
                <w:noProof/>
                <w:webHidden/>
              </w:rPr>
              <w:t>13</w:t>
            </w:r>
            <w:r w:rsidR="003B045E">
              <w:rPr>
                <w:noProof/>
                <w:webHidden/>
              </w:rPr>
              <w:fldChar w:fldCharType="end"/>
            </w:r>
          </w:hyperlink>
        </w:p>
        <w:p w14:paraId="57CE6C84" w14:textId="2A232BB8" w:rsidR="003B045E" w:rsidRDefault="000F36EE">
          <w:pPr>
            <w:pStyle w:val="Verzeichnis3"/>
            <w:tabs>
              <w:tab w:val="left" w:pos="1320"/>
              <w:tab w:val="right" w:leader="dot" w:pos="9062"/>
            </w:tabs>
            <w:rPr>
              <w:rFonts w:asciiTheme="minorHAnsi" w:eastAsiaTheme="minorEastAsia" w:hAnsiTheme="minorHAnsi" w:cstheme="minorBidi"/>
              <w:noProof/>
              <w:sz w:val="22"/>
              <w:szCs w:val="22"/>
            </w:rPr>
          </w:pPr>
          <w:hyperlink w:anchor="_Toc513451196" w:history="1">
            <w:r w:rsidR="003B045E" w:rsidRPr="00C475C4">
              <w:rPr>
                <w:rStyle w:val="Hyperlink"/>
                <w:rFonts w:ascii="Arial" w:hAnsi="Arial" w:cs="Arial"/>
                <w:noProof/>
              </w:rPr>
              <w:t>3.4.3</w:t>
            </w:r>
            <w:r w:rsidR="003B045E">
              <w:rPr>
                <w:rFonts w:asciiTheme="minorHAnsi" w:eastAsiaTheme="minorEastAsia" w:hAnsiTheme="minorHAnsi" w:cstheme="minorBidi"/>
                <w:noProof/>
                <w:sz w:val="22"/>
                <w:szCs w:val="22"/>
              </w:rPr>
              <w:tab/>
            </w:r>
            <w:r w:rsidR="003B045E" w:rsidRPr="00C475C4">
              <w:rPr>
                <w:rStyle w:val="Hyperlink"/>
                <w:rFonts w:ascii="Arial" w:hAnsi="Arial" w:cs="Arial"/>
                <w:noProof/>
              </w:rPr>
              <w:t>Selbstständiges Arbeiten</w:t>
            </w:r>
            <w:r w:rsidR="003B045E">
              <w:rPr>
                <w:noProof/>
                <w:webHidden/>
              </w:rPr>
              <w:tab/>
            </w:r>
            <w:r w:rsidR="003B045E">
              <w:rPr>
                <w:noProof/>
                <w:webHidden/>
              </w:rPr>
              <w:fldChar w:fldCharType="begin"/>
            </w:r>
            <w:r w:rsidR="003B045E">
              <w:rPr>
                <w:noProof/>
                <w:webHidden/>
              </w:rPr>
              <w:instrText xml:space="preserve"> PAGEREF _Toc513451196 \h </w:instrText>
            </w:r>
            <w:r w:rsidR="003B045E">
              <w:rPr>
                <w:noProof/>
                <w:webHidden/>
              </w:rPr>
            </w:r>
            <w:r w:rsidR="003B045E">
              <w:rPr>
                <w:noProof/>
                <w:webHidden/>
              </w:rPr>
              <w:fldChar w:fldCharType="separate"/>
            </w:r>
            <w:r w:rsidR="00E054AF">
              <w:rPr>
                <w:noProof/>
                <w:webHidden/>
              </w:rPr>
              <w:t>14</w:t>
            </w:r>
            <w:r w:rsidR="003B045E">
              <w:rPr>
                <w:noProof/>
                <w:webHidden/>
              </w:rPr>
              <w:fldChar w:fldCharType="end"/>
            </w:r>
          </w:hyperlink>
        </w:p>
        <w:p w14:paraId="2525F3D3" w14:textId="1A3CEA1F" w:rsidR="003B045E" w:rsidRDefault="000F36EE">
          <w:pPr>
            <w:pStyle w:val="Verzeichnis3"/>
            <w:tabs>
              <w:tab w:val="right" w:leader="dot" w:pos="9062"/>
            </w:tabs>
            <w:rPr>
              <w:rFonts w:asciiTheme="minorHAnsi" w:eastAsiaTheme="minorEastAsia" w:hAnsiTheme="minorHAnsi" w:cstheme="minorBidi"/>
              <w:noProof/>
              <w:sz w:val="22"/>
              <w:szCs w:val="22"/>
            </w:rPr>
          </w:pPr>
          <w:hyperlink w:anchor="_Toc513451197" w:history="1">
            <w:r w:rsidR="003B045E" w:rsidRPr="00C475C4">
              <w:rPr>
                <w:rStyle w:val="Hyperlink"/>
                <w:rFonts w:ascii="Arial" w:hAnsi="Arial" w:cs="Arial"/>
                <w:noProof/>
              </w:rPr>
              <w:t>3.4.4 Persönliche Verantwortung</w:t>
            </w:r>
            <w:r w:rsidR="003B045E">
              <w:rPr>
                <w:noProof/>
                <w:webHidden/>
              </w:rPr>
              <w:tab/>
            </w:r>
            <w:r w:rsidR="003B045E">
              <w:rPr>
                <w:noProof/>
                <w:webHidden/>
              </w:rPr>
              <w:fldChar w:fldCharType="begin"/>
            </w:r>
            <w:r w:rsidR="003B045E">
              <w:rPr>
                <w:noProof/>
                <w:webHidden/>
              </w:rPr>
              <w:instrText xml:space="preserve"> PAGEREF _Toc513451197 \h </w:instrText>
            </w:r>
            <w:r w:rsidR="003B045E">
              <w:rPr>
                <w:noProof/>
                <w:webHidden/>
              </w:rPr>
            </w:r>
            <w:r w:rsidR="003B045E">
              <w:rPr>
                <w:noProof/>
                <w:webHidden/>
              </w:rPr>
              <w:fldChar w:fldCharType="separate"/>
            </w:r>
            <w:r w:rsidR="00E054AF">
              <w:rPr>
                <w:noProof/>
                <w:webHidden/>
              </w:rPr>
              <w:t>15</w:t>
            </w:r>
            <w:r w:rsidR="003B045E">
              <w:rPr>
                <w:noProof/>
                <w:webHidden/>
              </w:rPr>
              <w:fldChar w:fldCharType="end"/>
            </w:r>
          </w:hyperlink>
        </w:p>
        <w:p w14:paraId="3C07A066" w14:textId="2B6C7E39" w:rsidR="003B045E" w:rsidRDefault="000F36EE">
          <w:pPr>
            <w:pStyle w:val="Verzeichnis1"/>
            <w:tabs>
              <w:tab w:val="left" w:pos="480"/>
              <w:tab w:val="right" w:leader="dot" w:pos="9062"/>
            </w:tabs>
            <w:rPr>
              <w:rFonts w:asciiTheme="minorHAnsi" w:eastAsiaTheme="minorEastAsia" w:hAnsiTheme="minorHAnsi" w:cstheme="minorBidi"/>
              <w:noProof/>
              <w:sz w:val="22"/>
              <w:szCs w:val="22"/>
            </w:rPr>
          </w:pPr>
          <w:hyperlink w:anchor="_Toc513451198" w:history="1">
            <w:r w:rsidR="003B045E" w:rsidRPr="00C475C4">
              <w:rPr>
                <w:rStyle w:val="Hyperlink"/>
                <w:noProof/>
              </w:rPr>
              <w:t>3.</w:t>
            </w:r>
            <w:r w:rsidR="003B045E">
              <w:rPr>
                <w:rFonts w:asciiTheme="minorHAnsi" w:eastAsiaTheme="minorEastAsia" w:hAnsiTheme="minorHAnsi" w:cstheme="minorBidi"/>
                <w:noProof/>
                <w:sz w:val="22"/>
                <w:szCs w:val="22"/>
              </w:rPr>
              <w:tab/>
            </w:r>
            <w:r w:rsidR="003B045E" w:rsidRPr="00C475C4">
              <w:rPr>
                <w:rStyle w:val="Hyperlink"/>
                <w:noProof/>
              </w:rPr>
              <w:t>Erfahrungen und Ideen bezüglich Daltonplan im Regelschulwesen</w:t>
            </w:r>
            <w:r w:rsidR="003B045E">
              <w:rPr>
                <w:noProof/>
                <w:webHidden/>
              </w:rPr>
              <w:tab/>
            </w:r>
            <w:r w:rsidR="003B045E">
              <w:rPr>
                <w:noProof/>
                <w:webHidden/>
              </w:rPr>
              <w:fldChar w:fldCharType="begin"/>
            </w:r>
            <w:r w:rsidR="003B045E">
              <w:rPr>
                <w:noProof/>
                <w:webHidden/>
              </w:rPr>
              <w:instrText xml:space="preserve"> PAGEREF _Toc513451198 \h </w:instrText>
            </w:r>
            <w:r w:rsidR="003B045E">
              <w:rPr>
                <w:noProof/>
                <w:webHidden/>
              </w:rPr>
            </w:r>
            <w:r w:rsidR="003B045E">
              <w:rPr>
                <w:noProof/>
                <w:webHidden/>
              </w:rPr>
              <w:fldChar w:fldCharType="separate"/>
            </w:r>
            <w:r w:rsidR="00E054AF">
              <w:rPr>
                <w:noProof/>
                <w:webHidden/>
              </w:rPr>
              <w:t>17</w:t>
            </w:r>
            <w:r w:rsidR="003B045E">
              <w:rPr>
                <w:noProof/>
                <w:webHidden/>
              </w:rPr>
              <w:fldChar w:fldCharType="end"/>
            </w:r>
          </w:hyperlink>
        </w:p>
        <w:p w14:paraId="0BA12C1E" w14:textId="4F508CEC" w:rsidR="003B045E" w:rsidRDefault="000F36EE">
          <w:pPr>
            <w:pStyle w:val="Verzeichnis2"/>
            <w:tabs>
              <w:tab w:val="right" w:leader="dot" w:pos="9062"/>
            </w:tabs>
            <w:rPr>
              <w:rFonts w:asciiTheme="minorHAnsi" w:eastAsiaTheme="minorEastAsia" w:hAnsiTheme="minorHAnsi" w:cstheme="minorBidi"/>
              <w:noProof/>
              <w:sz w:val="22"/>
              <w:szCs w:val="22"/>
            </w:rPr>
          </w:pPr>
          <w:hyperlink w:anchor="_Toc513451199" w:history="1">
            <w:r w:rsidR="003B045E" w:rsidRPr="00C475C4">
              <w:rPr>
                <w:rStyle w:val="Hyperlink"/>
                <w:rFonts w:ascii="Arial" w:hAnsi="Arial" w:cs="Arial"/>
                <w:noProof/>
              </w:rPr>
              <w:t>4.1 „Budgeting Time“ in einer Regelschule</w:t>
            </w:r>
            <w:r w:rsidR="003B045E">
              <w:rPr>
                <w:noProof/>
                <w:webHidden/>
              </w:rPr>
              <w:tab/>
            </w:r>
            <w:r w:rsidR="003B045E">
              <w:rPr>
                <w:noProof/>
                <w:webHidden/>
              </w:rPr>
              <w:fldChar w:fldCharType="begin"/>
            </w:r>
            <w:r w:rsidR="003B045E">
              <w:rPr>
                <w:noProof/>
                <w:webHidden/>
              </w:rPr>
              <w:instrText xml:space="preserve"> PAGEREF _Toc513451199 \h </w:instrText>
            </w:r>
            <w:r w:rsidR="003B045E">
              <w:rPr>
                <w:noProof/>
                <w:webHidden/>
              </w:rPr>
            </w:r>
            <w:r w:rsidR="003B045E">
              <w:rPr>
                <w:noProof/>
                <w:webHidden/>
              </w:rPr>
              <w:fldChar w:fldCharType="separate"/>
            </w:r>
            <w:r w:rsidR="00E054AF">
              <w:rPr>
                <w:noProof/>
                <w:webHidden/>
              </w:rPr>
              <w:t>17</w:t>
            </w:r>
            <w:r w:rsidR="003B045E">
              <w:rPr>
                <w:noProof/>
                <w:webHidden/>
              </w:rPr>
              <w:fldChar w:fldCharType="end"/>
            </w:r>
          </w:hyperlink>
        </w:p>
        <w:p w14:paraId="4126442E" w14:textId="56C3B08E" w:rsidR="003B045E" w:rsidRDefault="000F36EE">
          <w:pPr>
            <w:pStyle w:val="Verzeichnis2"/>
            <w:tabs>
              <w:tab w:val="right" w:leader="dot" w:pos="9062"/>
            </w:tabs>
            <w:rPr>
              <w:rFonts w:asciiTheme="minorHAnsi" w:eastAsiaTheme="minorEastAsia" w:hAnsiTheme="minorHAnsi" w:cstheme="minorBidi"/>
              <w:noProof/>
              <w:sz w:val="22"/>
              <w:szCs w:val="22"/>
            </w:rPr>
          </w:pPr>
          <w:hyperlink w:anchor="_Toc513451200" w:history="1">
            <w:r w:rsidR="003B045E" w:rsidRPr="00C475C4">
              <w:rPr>
                <w:rStyle w:val="Hyperlink"/>
                <w:rFonts w:ascii="Arial" w:hAnsi="Arial" w:cs="Arial"/>
                <w:noProof/>
              </w:rPr>
              <w:t>4.2 Die Implementierung des Daltonplans in einer Regelschule</w:t>
            </w:r>
            <w:r w:rsidR="003B045E">
              <w:rPr>
                <w:noProof/>
                <w:webHidden/>
              </w:rPr>
              <w:tab/>
            </w:r>
            <w:r w:rsidR="003B045E">
              <w:rPr>
                <w:noProof/>
                <w:webHidden/>
              </w:rPr>
              <w:fldChar w:fldCharType="begin"/>
            </w:r>
            <w:r w:rsidR="003B045E">
              <w:rPr>
                <w:noProof/>
                <w:webHidden/>
              </w:rPr>
              <w:instrText xml:space="preserve"> PAGEREF _Toc513451200 \h </w:instrText>
            </w:r>
            <w:r w:rsidR="003B045E">
              <w:rPr>
                <w:noProof/>
                <w:webHidden/>
              </w:rPr>
            </w:r>
            <w:r w:rsidR="003B045E">
              <w:rPr>
                <w:noProof/>
                <w:webHidden/>
              </w:rPr>
              <w:fldChar w:fldCharType="separate"/>
            </w:r>
            <w:r w:rsidR="00E054AF">
              <w:rPr>
                <w:noProof/>
                <w:webHidden/>
              </w:rPr>
              <w:t>20</w:t>
            </w:r>
            <w:r w:rsidR="003B045E">
              <w:rPr>
                <w:noProof/>
                <w:webHidden/>
              </w:rPr>
              <w:fldChar w:fldCharType="end"/>
            </w:r>
          </w:hyperlink>
        </w:p>
        <w:p w14:paraId="741264E9" w14:textId="708E0DCD" w:rsidR="003B045E" w:rsidRDefault="000F36EE">
          <w:pPr>
            <w:pStyle w:val="Verzeichnis3"/>
            <w:tabs>
              <w:tab w:val="right" w:leader="dot" w:pos="9062"/>
            </w:tabs>
            <w:rPr>
              <w:rFonts w:asciiTheme="minorHAnsi" w:eastAsiaTheme="minorEastAsia" w:hAnsiTheme="minorHAnsi" w:cstheme="minorBidi"/>
              <w:noProof/>
              <w:sz w:val="22"/>
              <w:szCs w:val="22"/>
            </w:rPr>
          </w:pPr>
          <w:hyperlink w:anchor="_Toc513451201" w:history="1">
            <w:r w:rsidR="003B045E" w:rsidRPr="00C475C4">
              <w:rPr>
                <w:rStyle w:val="Hyperlink"/>
                <w:noProof/>
              </w:rPr>
              <w:t>4.2.1 Informationen zu Inhalt und Ziel der Daltoneinheiten</w:t>
            </w:r>
            <w:r w:rsidR="003B045E">
              <w:rPr>
                <w:noProof/>
                <w:webHidden/>
              </w:rPr>
              <w:tab/>
            </w:r>
            <w:r w:rsidR="003B045E">
              <w:rPr>
                <w:noProof/>
                <w:webHidden/>
              </w:rPr>
              <w:fldChar w:fldCharType="begin"/>
            </w:r>
            <w:r w:rsidR="003B045E">
              <w:rPr>
                <w:noProof/>
                <w:webHidden/>
              </w:rPr>
              <w:instrText xml:space="preserve"> PAGEREF _Toc513451201 \h </w:instrText>
            </w:r>
            <w:r w:rsidR="003B045E">
              <w:rPr>
                <w:noProof/>
                <w:webHidden/>
              </w:rPr>
            </w:r>
            <w:r w:rsidR="003B045E">
              <w:rPr>
                <w:noProof/>
                <w:webHidden/>
              </w:rPr>
              <w:fldChar w:fldCharType="separate"/>
            </w:r>
            <w:r w:rsidR="00E054AF">
              <w:rPr>
                <w:noProof/>
                <w:webHidden/>
              </w:rPr>
              <w:t>20</w:t>
            </w:r>
            <w:r w:rsidR="003B045E">
              <w:rPr>
                <w:noProof/>
                <w:webHidden/>
              </w:rPr>
              <w:fldChar w:fldCharType="end"/>
            </w:r>
          </w:hyperlink>
        </w:p>
        <w:p w14:paraId="00B63470" w14:textId="674664F1" w:rsidR="003B045E" w:rsidRDefault="000F36EE">
          <w:pPr>
            <w:pStyle w:val="Verzeichnis3"/>
            <w:tabs>
              <w:tab w:val="right" w:leader="dot" w:pos="9062"/>
            </w:tabs>
            <w:rPr>
              <w:rFonts w:asciiTheme="minorHAnsi" w:eastAsiaTheme="minorEastAsia" w:hAnsiTheme="minorHAnsi" w:cstheme="minorBidi"/>
              <w:noProof/>
              <w:sz w:val="22"/>
              <w:szCs w:val="22"/>
            </w:rPr>
          </w:pPr>
          <w:hyperlink w:anchor="_Toc513451202" w:history="1">
            <w:r w:rsidR="003B045E" w:rsidRPr="00C475C4">
              <w:rPr>
                <w:rStyle w:val="Hyperlink"/>
                <w:noProof/>
              </w:rPr>
              <w:t>4.2.2. Assignment für Englisch</w:t>
            </w:r>
            <w:r w:rsidR="003B045E">
              <w:rPr>
                <w:noProof/>
                <w:webHidden/>
              </w:rPr>
              <w:tab/>
            </w:r>
            <w:r w:rsidR="003B045E">
              <w:rPr>
                <w:noProof/>
                <w:webHidden/>
              </w:rPr>
              <w:fldChar w:fldCharType="begin"/>
            </w:r>
            <w:r w:rsidR="003B045E">
              <w:rPr>
                <w:noProof/>
                <w:webHidden/>
              </w:rPr>
              <w:instrText xml:space="preserve"> PAGEREF _Toc513451202 \h </w:instrText>
            </w:r>
            <w:r w:rsidR="003B045E">
              <w:rPr>
                <w:noProof/>
                <w:webHidden/>
              </w:rPr>
            </w:r>
            <w:r w:rsidR="003B045E">
              <w:rPr>
                <w:noProof/>
                <w:webHidden/>
              </w:rPr>
              <w:fldChar w:fldCharType="separate"/>
            </w:r>
            <w:r w:rsidR="00E054AF">
              <w:rPr>
                <w:noProof/>
                <w:webHidden/>
              </w:rPr>
              <w:t>21</w:t>
            </w:r>
            <w:r w:rsidR="003B045E">
              <w:rPr>
                <w:noProof/>
                <w:webHidden/>
              </w:rPr>
              <w:fldChar w:fldCharType="end"/>
            </w:r>
          </w:hyperlink>
        </w:p>
        <w:p w14:paraId="69064E7A" w14:textId="6BF29E20" w:rsidR="003B045E" w:rsidRDefault="000F36EE">
          <w:pPr>
            <w:pStyle w:val="Verzeichnis3"/>
            <w:tabs>
              <w:tab w:val="right" w:leader="dot" w:pos="9062"/>
            </w:tabs>
            <w:rPr>
              <w:rFonts w:asciiTheme="minorHAnsi" w:eastAsiaTheme="minorEastAsia" w:hAnsiTheme="minorHAnsi" w:cstheme="minorBidi"/>
              <w:noProof/>
              <w:sz w:val="22"/>
              <w:szCs w:val="22"/>
            </w:rPr>
          </w:pPr>
          <w:hyperlink w:anchor="_Toc513451203" w:history="1">
            <w:r w:rsidR="003B045E" w:rsidRPr="00C475C4">
              <w:rPr>
                <w:rStyle w:val="Hyperlink"/>
                <w:noProof/>
              </w:rPr>
              <w:t>4.2.3. Erläuterungen zum Assignment für Englisch</w:t>
            </w:r>
            <w:r w:rsidR="003B045E">
              <w:rPr>
                <w:noProof/>
                <w:webHidden/>
              </w:rPr>
              <w:tab/>
            </w:r>
            <w:r w:rsidR="003B045E">
              <w:rPr>
                <w:noProof/>
                <w:webHidden/>
              </w:rPr>
              <w:fldChar w:fldCharType="begin"/>
            </w:r>
            <w:r w:rsidR="003B045E">
              <w:rPr>
                <w:noProof/>
                <w:webHidden/>
              </w:rPr>
              <w:instrText xml:space="preserve"> PAGEREF _Toc513451203 \h </w:instrText>
            </w:r>
            <w:r w:rsidR="003B045E">
              <w:rPr>
                <w:noProof/>
                <w:webHidden/>
              </w:rPr>
            </w:r>
            <w:r w:rsidR="003B045E">
              <w:rPr>
                <w:noProof/>
                <w:webHidden/>
              </w:rPr>
              <w:fldChar w:fldCharType="separate"/>
            </w:r>
            <w:r w:rsidR="00E054AF">
              <w:rPr>
                <w:noProof/>
                <w:webHidden/>
              </w:rPr>
              <w:t>23</w:t>
            </w:r>
            <w:r w:rsidR="003B045E">
              <w:rPr>
                <w:noProof/>
                <w:webHidden/>
              </w:rPr>
              <w:fldChar w:fldCharType="end"/>
            </w:r>
          </w:hyperlink>
        </w:p>
        <w:p w14:paraId="31FD9B74" w14:textId="54CFDBDF" w:rsidR="003B045E" w:rsidRDefault="000F36EE">
          <w:pPr>
            <w:pStyle w:val="Verzeichnis3"/>
            <w:tabs>
              <w:tab w:val="right" w:leader="dot" w:pos="9062"/>
            </w:tabs>
            <w:rPr>
              <w:rFonts w:asciiTheme="minorHAnsi" w:eastAsiaTheme="minorEastAsia" w:hAnsiTheme="minorHAnsi" w:cstheme="minorBidi"/>
              <w:noProof/>
              <w:sz w:val="22"/>
              <w:szCs w:val="22"/>
            </w:rPr>
          </w:pPr>
          <w:hyperlink w:anchor="_Toc513451204" w:history="1">
            <w:r w:rsidR="003B045E" w:rsidRPr="00C475C4">
              <w:rPr>
                <w:rStyle w:val="Hyperlink"/>
                <w:noProof/>
              </w:rPr>
              <w:t>4.2.4. Unterlagen für das Assignment für Englisch</w:t>
            </w:r>
            <w:r w:rsidR="003B045E">
              <w:rPr>
                <w:noProof/>
                <w:webHidden/>
              </w:rPr>
              <w:tab/>
            </w:r>
            <w:r w:rsidR="003B045E">
              <w:rPr>
                <w:noProof/>
                <w:webHidden/>
              </w:rPr>
              <w:fldChar w:fldCharType="begin"/>
            </w:r>
            <w:r w:rsidR="003B045E">
              <w:rPr>
                <w:noProof/>
                <w:webHidden/>
              </w:rPr>
              <w:instrText xml:space="preserve"> PAGEREF _Toc513451204 \h </w:instrText>
            </w:r>
            <w:r w:rsidR="003B045E">
              <w:rPr>
                <w:noProof/>
                <w:webHidden/>
              </w:rPr>
            </w:r>
            <w:r w:rsidR="003B045E">
              <w:rPr>
                <w:noProof/>
                <w:webHidden/>
              </w:rPr>
              <w:fldChar w:fldCharType="separate"/>
            </w:r>
            <w:r w:rsidR="00E054AF">
              <w:rPr>
                <w:noProof/>
                <w:webHidden/>
              </w:rPr>
              <w:t>24</w:t>
            </w:r>
            <w:r w:rsidR="003B045E">
              <w:rPr>
                <w:noProof/>
                <w:webHidden/>
              </w:rPr>
              <w:fldChar w:fldCharType="end"/>
            </w:r>
          </w:hyperlink>
        </w:p>
        <w:p w14:paraId="69417D1E" w14:textId="4A663ED3" w:rsidR="003B045E" w:rsidRDefault="000F36EE">
          <w:pPr>
            <w:pStyle w:val="Verzeichnis3"/>
            <w:tabs>
              <w:tab w:val="right" w:leader="dot" w:pos="9062"/>
            </w:tabs>
            <w:rPr>
              <w:rFonts w:asciiTheme="minorHAnsi" w:eastAsiaTheme="minorEastAsia" w:hAnsiTheme="minorHAnsi" w:cstheme="minorBidi"/>
              <w:noProof/>
              <w:sz w:val="22"/>
              <w:szCs w:val="22"/>
            </w:rPr>
          </w:pPr>
          <w:hyperlink w:anchor="_Toc513451205" w:history="1">
            <w:r w:rsidR="003B045E" w:rsidRPr="00C475C4">
              <w:rPr>
                <w:rStyle w:val="Hyperlink"/>
                <w:noProof/>
                <w:lang w:val="en-GB"/>
              </w:rPr>
              <w:t>4.2.5. Feedback der Schüler und Schülerinnen</w:t>
            </w:r>
            <w:r w:rsidR="003B045E">
              <w:rPr>
                <w:noProof/>
                <w:webHidden/>
              </w:rPr>
              <w:tab/>
            </w:r>
            <w:r w:rsidR="003B045E">
              <w:rPr>
                <w:noProof/>
                <w:webHidden/>
              </w:rPr>
              <w:fldChar w:fldCharType="begin"/>
            </w:r>
            <w:r w:rsidR="003B045E">
              <w:rPr>
                <w:noProof/>
                <w:webHidden/>
              </w:rPr>
              <w:instrText xml:space="preserve"> PAGEREF _Toc513451205 \h </w:instrText>
            </w:r>
            <w:r w:rsidR="003B045E">
              <w:rPr>
                <w:noProof/>
                <w:webHidden/>
              </w:rPr>
            </w:r>
            <w:r w:rsidR="003B045E">
              <w:rPr>
                <w:noProof/>
                <w:webHidden/>
              </w:rPr>
              <w:fldChar w:fldCharType="separate"/>
            </w:r>
            <w:r w:rsidR="00E054AF">
              <w:rPr>
                <w:noProof/>
                <w:webHidden/>
              </w:rPr>
              <w:t>31</w:t>
            </w:r>
            <w:r w:rsidR="003B045E">
              <w:rPr>
                <w:noProof/>
                <w:webHidden/>
              </w:rPr>
              <w:fldChar w:fldCharType="end"/>
            </w:r>
          </w:hyperlink>
        </w:p>
        <w:p w14:paraId="1069C8C9" w14:textId="3AFBE6C4" w:rsidR="003B045E" w:rsidRDefault="000F36EE">
          <w:pPr>
            <w:pStyle w:val="Verzeichnis1"/>
            <w:tabs>
              <w:tab w:val="left" w:pos="480"/>
              <w:tab w:val="right" w:leader="dot" w:pos="9062"/>
            </w:tabs>
            <w:rPr>
              <w:rFonts w:asciiTheme="minorHAnsi" w:eastAsiaTheme="minorEastAsia" w:hAnsiTheme="minorHAnsi" w:cstheme="minorBidi"/>
              <w:noProof/>
              <w:sz w:val="22"/>
              <w:szCs w:val="22"/>
            </w:rPr>
          </w:pPr>
          <w:hyperlink w:anchor="_Toc513451206" w:history="1">
            <w:r w:rsidR="003B045E" w:rsidRPr="00C475C4">
              <w:rPr>
                <w:rStyle w:val="Hyperlink"/>
                <w:noProof/>
                <w:lang w:val="en-GB"/>
              </w:rPr>
              <w:t>5.</w:t>
            </w:r>
            <w:r w:rsidR="003B045E">
              <w:rPr>
                <w:rFonts w:asciiTheme="minorHAnsi" w:eastAsiaTheme="minorEastAsia" w:hAnsiTheme="minorHAnsi" w:cstheme="minorBidi"/>
                <w:noProof/>
                <w:sz w:val="22"/>
                <w:szCs w:val="22"/>
              </w:rPr>
              <w:tab/>
            </w:r>
            <w:r w:rsidR="003B045E" w:rsidRPr="00C475C4">
              <w:rPr>
                <w:rStyle w:val="Hyperlink"/>
                <w:noProof/>
                <w:lang w:val="en-GB"/>
              </w:rPr>
              <w:t>Konklusion</w:t>
            </w:r>
            <w:r w:rsidR="003B045E">
              <w:rPr>
                <w:noProof/>
                <w:webHidden/>
              </w:rPr>
              <w:tab/>
            </w:r>
            <w:r w:rsidR="003B045E">
              <w:rPr>
                <w:noProof/>
                <w:webHidden/>
              </w:rPr>
              <w:fldChar w:fldCharType="begin"/>
            </w:r>
            <w:r w:rsidR="003B045E">
              <w:rPr>
                <w:noProof/>
                <w:webHidden/>
              </w:rPr>
              <w:instrText xml:space="preserve"> PAGEREF _Toc513451206 \h </w:instrText>
            </w:r>
            <w:r w:rsidR="003B045E">
              <w:rPr>
                <w:noProof/>
                <w:webHidden/>
              </w:rPr>
            </w:r>
            <w:r w:rsidR="003B045E">
              <w:rPr>
                <w:noProof/>
                <w:webHidden/>
              </w:rPr>
              <w:fldChar w:fldCharType="separate"/>
            </w:r>
            <w:r w:rsidR="00E054AF">
              <w:rPr>
                <w:noProof/>
                <w:webHidden/>
              </w:rPr>
              <w:t>34</w:t>
            </w:r>
            <w:r w:rsidR="003B045E">
              <w:rPr>
                <w:noProof/>
                <w:webHidden/>
              </w:rPr>
              <w:fldChar w:fldCharType="end"/>
            </w:r>
          </w:hyperlink>
        </w:p>
        <w:p w14:paraId="4548752D" w14:textId="20BE5F2E" w:rsidR="003B045E" w:rsidRDefault="000F36EE">
          <w:pPr>
            <w:pStyle w:val="Verzeichnis1"/>
            <w:tabs>
              <w:tab w:val="left" w:pos="480"/>
              <w:tab w:val="right" w:leader="dot" w:pos="9062"/>
            </w:tabs>
            <w:rPr>
              <w:rFonts w:asciiTheme="minorHAnsi" w:eastAsiaTheme="minorEastAsia" w:hAnsiTheme="minorHAnsi" w:cstheme="minorBidi"/>
              <w:noProof/>
              <w:sz w:val="22"/>
              <w:szCs w:val="22"/>
            </w:rPr>
          </w:pPr>
          <w:hyperlink w:anchor="_Toc513451207" w:history="1">
            <w:r w:rsidR="003B045E" w:rsidRPr="00C475C4">
              <w:rPr>
                <w:rStyle w:val="Hyperlink"/>
                <w:noProof/>
              </w:rPr>
              <w:t>6.</w:t>
            </w:r>
            <w:r w:rsidR="003B045E">
              <w:rPr>
                <w:rFonts w:asciiTheme="minorHAnsi" w:eastAsiaTheme="minorEastAsia" w:hAnsiTheme="minorHAnsi" w:cstheme="minorBidi"/>
                <w:noProof/>
                <w:sz w:val="22"/>
                <w:szCs w:val="22"/>
              </w:rPr>
              <w:tab/>
            </w:r>
            <w:r w:rsidR="003B045E" w:rsidRPr="00C475C4">
              <w:rPr>
                <w:rStyle w:val="Hyperlink"/>
                <w:noProof/>
              </w:rPr>
              <w:t>Bibliographie</w:t>
            </w:r>
            <w:r w:rsidR="003B045E">
              <w:rPr>
                <w:noProof/>
                <w:webHidden/>
              </w:rPr>
              <w:tab/>
            </w:r>
            <w:r w:rsidR="003B045E">
              <w:rPr>
                <w:noProof/>
                <w:webHidden/>
              </w:rPr>
              <w:fldChar w:fldCharType="begin"/>
            </w:r>
            <w:r w:rsidR="003B045E">
              <w:rPr>
                <w:noProof/>
                <w:webHidden/>
              </w:rPr>
              <w:instrText xml:space="preserve"> PAGEREF _Toc513451207 \h </w:instrText>
            </w:r>
            <w:r w:rsidR="003B045E">
              <w:rPr>
                <w:noProof/>
                <w:webHidden/>
              </w:rPr>
            </w:r>
            <w:r w:rsidR="003B045E">
              <w:rPr>
                <w:noProof/>
                <w:webHidden/>
              </w:rPr>
              <w:fldChar w:fldCharType="separate"/>
            </w:r>
            <w:r w:rsidR="00E054AF">
              <w:rPr>
                <w:noProof/>
                <w:webHidden/>
              </w:rPr>
              <w:t>35</w:t>
            </w:r>
            <w:r w:rsidR="003B045E">
              <w:rPr>
                <w:noProof/>
                <w:webHidden/>
              </w:rPr>
              <w:fldChar w:fldCharType="end"/>
            </w:r>
          </w:hyperlink>
        </w:p>
        <w:p w14:paraId="764DDEAD" w14:textId="1AD0C59A" w:rsidR="00891110" w:rsidRDefault="001B71D7">
          <w:pPr>
            <w:rPr>
              <w:rFonts w:ascii="Arial" w:hAnsi="Arial" w:cs="Arial"/>
              <w:b/>
              <w:bCs/>
              <w:lang w:val="de-DE"/>
            </w:rPr>
          </w:pPr>
          <w:r w:rsidRPr="00362310">
            <w:rPr>
              <w:rFonts w:ascii="Arial" w:hAnsi="Arial" w:cs="Arial"/>
              <w:b/>
              <w:bCs/>
              <w:lang w:val="de-DE"/>
            </w:rPr>
            <w:fldChar w:fldCharType="end"/>
          </w:r>
        </w:p>
        <w:p w14:paraId="24649992" w14:textId="77777777" w:rsidR="00891110" w:rsidRDefault="00891110">
          <w:pPr>
            <w:rPr>
              <w:rFonts w:ascii="Arial" w:hAnsi="Arial" w:cs="Arial"/>
              <w:b/>
              <w:bCs/>
              <w:lang w:val="de-DE"/>
            </w:rPr>
          </w:pPr>
        </w:p>
        <w:p w14:paraId="4264404B" w14:textId="77777777" w:rsidR="00891110" w:rsidRDefault="00891110">
          <w:pPr>
            <w:rPr>
              <w:rFonts w:ascii="Arial" w:hAnsi="Arial" w:cs="Arial"/>
              <w:b/>
              <w:bCs/>
              <w:lang w:val="de-DE"/>
            </w:rPr>
          </w:pPr>
        </w:p>
        <w:p w14:paraId="1B035750" w14:textId="77777777" w:rsidR="00891110" w:rsidRDefault="00891110">
          <w:pPr>
            <w:rPr>
              <w:rFonts w:ascii="Arial" w:hAnsi="Arial" w:cs="Arial"/>
              <w:b/>
              <w:bCs/>
              <w:lang w:val="de-DE"/>
            </w:rPr>
          </w:pPr>
        </w:p>
        <w:p w14:paraId="6A395846" w14:textId="77777777" w:rsidR="00891110" w:rsidRDefault="00891110">
          <w:pPr>
            <w:rPr>
              <w:rFonts w:ascii="Arial" w:hAnsi="Arial" w:cs="Arial"/>
              <w:b/>
              <w:bCs/>
              <w:lang w:val="de-DE"/>
            </w:rPr>
          </w:pPr>
        </w:p>
        <w:p w14:paraId="34FC68D2" w14:textId="77777777" w:rsidR="00891110" w:rsidRDefault="00891110">
          <w:pPr>
            <w:rPr>
              <w:rFonts w:ascii="Arial" w:hAnsi="Arial" w:cs="Arial"/>
              <w:b/>
              <w:bCs/>
              <w:lang w:val="de-DE"/>
            </w:rPr>
          </w:pPr>
        </w:p>
        <w:p w14:paraId="524E0FA3" w14:textId="77777777" w:rsidR="00891110" w:rsidRDefault="00891110">
          <w:pPr>
            <w:rPr>
              <w:rFonts w:ascii="Arial" w:hAnsi="Arial" w:cs="Arial"/>
              <w:b/>
              <w:bCs/>
              <w:lang w:val="de-DE"/>
            </w:rPr>
          </w:pPr>
        </w:p>
        <w:p w14:paraId="17BAC7C5" w14:textId="77777777" w:rsidR="00891110" w:rsidRDefault="00891110">
          <w:pPr>
            <w:rPr>
              <w:rFonts w:ascii="Arial" w:hAnsi="Arial" w:cs="Arial"/>
              <w:b/>
              <w:bCs/>
              <w:lang w:val="de-DE"/>
            </w:rPr>
          </w:pPr>
        </w:p>
        <w:p w14:paraId="738E8517" w14:textId="77777777" w:rsidR="00891110" w:rsidRDefault="00891110">
          <w:pPr>
            <w:rPr>
              <w:rFonts w:ascii="Arial" w:hAnsi="Arial" w:cs="Arial"/>
              <w:b/>
              <w:bCs/>
              <w:lang w:val="de-DE"/>
            </w:rPr>
          </w:pPr>
        </w:p>
        <w:p w14:paraId="3D94A9DC" w14:textId="77777777" w:rsidR="00891110" w:rsidRDefault="00891110">
          <w:pPr>
            <w:rPr>
              <w:rFonts w:ascii="Arial" w:hAnsi="Arial" w:cs="Arial"/>
              <w:b/>
              <w:bCs/>
              <w:lang w:val="de-DE"/>
            </w:rPr>
          </w:pPr>
        </w:p>
        <w:p w14:paraId="0B4522FC" w14:textId="77777777" w:rsidR="00891110" w:rsidRPr="00891110" w:rsidRDefault="000F36EE" w:rsidP="00891110">
          <w:pPr>
            <w:rPr>
              <w:rFonts w:ascii="Arial" w:hAnsi="Arial" w:cs="Arial"/>
              <w:b/>
              <w:bCs/>
              <w:lang w:val="de-DE"/>
            </w:rPr>
          </w:pPr>
        </w:p>
      </w:sdtContent>
    </w:sdt>
    <w:p w14:paraId="765BCAA7" w14:textId="77777777" w:rsidR="00891110" w:rsidRDefault="00891110" w:rsidP="00891110"/>
    <w:p w14:paraId="3A7A4FD8" w14:textId="77777777" w:rsidR="00891110" w:rsidRDefault="00891110" w:rsidP="00891110"/>
    <w:p w14:paraId="0155EFF5" w14:textId="77777777" w:rsidR="00891110" w:rsidRDefault="00891110" w:rsidP="00891110"/>
    <w:p w14:paraId="58E33F5A" w14:textId="77777777" w:rsidR="00891110" w:rsidRDefault="00891110" w:rsidP="00891110"/>
    <w:p w14:paraId="21024620" w14:textId="77777777" w:rsidR="00891110" w:rsidRDefault="00891110" w:rsidP="00891110"/>
    <w:p w14:paraId="6F49042D" w14:textId="77777777" w:rsidR="00891110" w:rsidRDefault="00891110" w:rsidP="00891110"/>
    <w:p w14:paraId="5F322849" w14:textId="77777777" w:rsidR="00891110" w:rsidRDefault="00891110" w:rsidP="00891110"/>
    <w:p w14:paraId="22404EC4" w14:textId="77777777" w:rsidR="00891110" w:rsidRDefault="00891110" w:rsidP="00891110"/>
    <w:p w14:paraId="181A6B4E" w14:textId="77777777" w:rsidR="00891110" w:rsidRDefault="00891110" w:rsidP="00891110"/>
    <w:p w14:paraId="4893485B" w14:textId="77777777" w:rsidR="00891110" w:rsidRDefault="00891110" w:rsidP="00891110"/>
    <w:p w14:paraId="554BADAA" w14:textId="77777777" w:rsidR="00891110" w:rsidRDefault="00891110" w:rsidP="00891110"/>
    <w:p w14:paraId="728D19FC" w14:textId="77777777" w:rsidR="00AA46D0" w:rsidRPr="0095447E" w:rsidRDefault="00AA46D0" w:rsidP="006F3E89">
      <w:pPr>
        <w:pStyle w:val="berschrift1"/>
        <w:numPr>
          <w:ilvl w:val="0"/>
          <w:numId w:val="6"/>
        </w:numPr>
      </w:pPr>
      <w:bookmarkStart w:id="1" w:name="_Toc513451187"/>
      <w:r w:rsidRPr="0095447E">
        <w:lastRenderedPageBreak/>
        <w:t>Einleitung</w:t>
      </w:r>
      <w:bookmarkEnd w:id="1"/>
      <w:bookmarkEnd w:id="0"/>
    </w:p>
    <w:p w14:paraId="2A2AD4C8" w14:textId="77777777" w:rsidR="00AA46D0" w:rsidRPr="0095447E" w:rsidRDefault="00AA46D0" w:rsidP="00AA46D0">
      <w:pPr>
        <w:jc w:val="both"/>
        <w:rPr>
          <w:rFonts w:ascii="Arial" w:hAnsi="Arial" w:cs="Arial"/>
          <w:b/>
        </w:rPr>
      </w:pPr>
    </w:p>
    <w:p w14:paraId="4831B66D" w14:textId="77777777" w:rsidR="004F1144" w:rsidRPr="0095447E" w:rsidRDefault="00AA46D0" w:rsidP="00AA46D0">
      <w:pPr>
        <w:spacing w:line="360" w:lineRule="auto"/>
        <w:jc w:val="both"/>
        <w:rPr>
          <w:rFonts w:ascii="Arial" w:hAnsi="Arial" w:cs="Arial"/>
        </w:rPr>
      </w:pPr>
      <w:r w:rsidRPr="0095447E">
        <w:rPr>
          <w:rFonts w:ascii="Arial" w:hAnsi="Arial" w:cs="Arial"/>
        </w:rPr>
        <w:t>Eine Gesellschaft, die sich über die Jahre hinweg</w:t>
      </w:r>
      <w:r w:rsidR="00EF3612" w:rsidRPr="0095447E">
        <w:rPr>
          <w:rFonts w:ascii="Arial" w:hAnsi="Arial" w:cs="Arial"/>
        </w:rPr>
        <w:t xml:space="preserve"> zu einer sogenannten Wissensgesellschaft entwickelt hat, gilt es die Anforderungen an </w:t>
      </w:r>
      <w:r w:rsidRPr="0095447E">
        <w:rPr>
          <w:rFonts w:ascii="Arial" w:hAnsi="Arial" w:cs="Arial"/>
        </w:rPr>
        <w:t xml:space="preserve">die </w:t>
      </w:r>
      <w:r w:rsidR="00EF3612" w:rsidRPr="0095447E">
        <w:rPr>
          <w:rFonts w:ascii="Arial" w:hAnsi="Arial" w:cs="Arial"/>
        </w:rPr>
        <w:t xml:space="preserve">treibenden Kräfte der </w:t>
      </w:r>
      <w:r w:rsidRPr="0095447E">
        <w:rPr>
          <w:rFonts w:ascii="Arial" w:hAnsi="Arial" w:cs="Arial"/>
        </w:rPr>
        <w:t>Persönlichkeitsentwicklung junge</w:t>
      </w:r>
      <w:r w:rsidR="00EF3612" w:rsidRPr="0095447E">
        <w:rPr>
          <w:rFonts w:ascii="Arial" w:hAnsi="Arial" w:cs="Arial"/>
        </w:rPr>
        <w:t>r</w:t>
      </w:r>
      <w:r w:rsidRPr="0095447E">
        <w:rPr>
          <w:rFonts w:ascii="Arial" w:hAnsi="Arial" w:cs="Arial"/>
        </w:rPr>
        <w:t xml:space="preserve"> Menschen </w:t>
      </w:r>
      <w:r w:rsidR="00EF3612" w:rsidRPr="0095447E">
        <w:rPr>
          <w:rFonts w:ascii="Arial" w:hAnsi="Arial" w:cs="Arial"/>
        </w:rPr>
        <w:t>(Schule und Erziehung)</w:t>
      </w:r>
      <w:r w:rsidRPr="0095447E">
        <w:rPr>
          <w:rFonts w:ascii="Arial" w:hAnsi="Arial" w:cs="Arial"/>
        </w:rPr>
        <w:t xml:space="preserve"> </w:t>
      </w:r>
      <w:r w:rsidR="00EF3612" w:rsidRPr="0095447E">
        <w:rPr>
          <w:rFonts w:ascii="Arial" w:hAnsi="Arial" w:cs="Arial"/>
        </w:rPr>
        <w:t>aus neuen Perspektiven zu betrachten</w:t>
      </w:r>
      <w:r w:rsidRPr="0095447E">
        <w:rPr>
          <w:rFonts w:ascii="Arial" w:hAnsi="Arial" w:cs="Arial"/>
        </w:rPr>
        <w:t xml:space="preserve">. </w:t>
      </w:r>
      <w:r w:rsidR="00EF3612" w:rsidRPr="0095447E">
        <w:rPr>
          <w:rFonts w:ascii="Arial" w:hAnsi="Arial" w:cs="Arial"/>
        </w:rPr>
        <w:t xml:space="preserve">Essenzielle Kompetenzen wie </w:t>
      </w:r>
      <w:r w:rsidRPr="0095447E">
        <w:rPr>
          <w:rFonts w:ascii="Arial" w:hAnsi="Arial" w:cs="Arial"/>
        </w:rPr>
        <w:t xml:space="preserve">Kommunikation, Interaktion und Verarbeitung von Wissen </w:t>
      </w:r>
      <w:r w:rsidR="00690893" w:rsidRPr="0095447E">
        <w:rPr>
          <w:rFonts w:ascii="Arial" w:hAnsi="Arial" w:cs="Arial"/>
        </w:rPr>
        <w:t xml:space="preserve">gedeihen besonders gut sichtbar während </w:t>
      </w:r>
      <w:r w:rsidRPr="0095447E">
        <w:rPr>
          <w:rFonts w:ascii="Arial" w:hAnsi="Arial" w:cs="Arial"/>
        </w:rPr>
        <w:t>selbsttätige</w:t>
      </w:r>
      <w:r w:rsidR="00690893" w:rsidRPr="0095447E">
        <w:rPr>
          <w:rFonts w:ascii="Arial" w:hAnsi="Arial" w:cs="Arial"/>
        </w:rPr>
        <w:t>m</w:t>
      </w:r>
      <w:r w:rsidRPr="0095447E">
        <w:rPr>
          <w:rFonts w:ascii="Arial" w:hAnsi="Arial" w:cs="Arial"/>
        </w:rPr>
        <w:t>, ganzheitliche</w:t>
      </w:r>
      <w:r w:rsidR="00690893" w:rsidRPr="0095447E">
        <w:rPr>
          <w:rFonts w:ascii="Arial" w:hAnsi="Arial" w:cs="Arial"/>
        </w:rPr>
        <w:t xml:space="preserve">m und </w:t>
      </w:r>
      <w:r w:rsidRPr="0095447E">
        <w:rPr>
          <w:rFonts w:ascii="Arial" w:hAnsi="Arial" w:cs="Arial"/>
        </w:rPr>
        <w:t xml:space="preserve">kompetenz- </w:t>
      </w:r>
      <w:r w:rsidR="00690893" w:rsidRPr="0095447E">
        <w:rPr>
          <w:rFonts w:ascii="Arial" w:hAnsi="Arial" w:cs="Arial"/>
        </w:rPr>
        <w:t>oder</w:t>
      </w:r>
      <w:r w:rsidRPr="0095447E">
        <w:rPr>
          <w:rFonts w:ascii="Arial" w:hAnsi="Arial" w:cs="Arial"/>
        </w:rPr>
        <w:t xml:space="preserve"> </w:t>
      </w:r>
      <w:r w:rsidR="00690893" w:rsidRPr="0095447E">
        <w:rPr>
          <w:rFonts w:ascii="Arial" w:hAnsi="Arial" w:cs="Arial"/>
        </w:rPr>
        <w:t>projektorientiertem Lernen.</w:t>
      </w:r>
      <w:r w:rsidRPr="0095447E">
        <w:rPr>
          <w:rFonts w:ascii="Arial" w:hAnsi="Arial" w:cs="Arial"/>
        </w:rPr>
        <w:t xml:space="preserve"> </w:t>
      </w:r>
      <w:r w:rsidR="00690893" w:rsidRPr="0095447E">
        <w:rPr>
          <w:rFonts w:ascii="Arial" w:hAnsi="Arial" w:cs="Arial"/>
        </w:rPr>
        <w:t>Daraus resultiert der</w:t>
      </w:r>
      <w:r w:rsidRPr="0095447E">
        <w:rPr>
          <w:rFonts w:ascii="Arial" w:hAnsi="Arial" w:cs="Arial"/>
        </w:rPr>
        <w:t xml:space="preserve"> Auftrag </w:t>
      </w:r>
      <w:r w:rsidR="00690893" w:rsidRPr="0095447E">
        <w:rPr>
          <w:rFonts w:ascii="Arial" w:hAnsi="Arial" w:cs="Arial"/>
        </w:rPr>
        <w:t>für Schulen</w:t>
      </w:r>
      <w:r w:rsidRPr="0095447E">
        <w:rPr>
          <w:rFonts w:ascii="Arial" w:hAnsi="Arial" w:cs="Arial"/>
        </w:rPr>
        <w:t xml:space="preserve">, die Schüler und Schülerinnen in ihrer gesamten Persönlichkeit und in der Entwicklung ihrer Anlagen im Allgemeinen zu fördern. </w:t>
      </w:r>
      <w:r w:rsidR="00690893" w:rsidRPr="0095447E">
        <w:rPr>
          <w:rFonts w:ascii="Arial" w:hAnsi="Arial" w:cs="Arial"/>
        </w:rPr>
        <w:t xml:space="preserve">Die oben erwähnte Wissensgesellschaft muss das Erlangen von </w:t>
      </w:r>
      <w:r w:rsidR="004F1144" w:rsidRPr="0095447E">
        <w:rPr>
          <w:rFonts w:ascii="Arial" w:hAnsi="Arial" w:cs="Arial"/>
        </w:rPr>
        <w:t>Eigenschaften</w:t>
      </w:r>
      <w:r w:rsidR="00690893" w:rsidRPr="0095447E">
        <w:rPr>
          <w:rFonts w:ascii="Arial" w:hAnsi="Arial" w:cs="Arial"/>
        </w:rPr>
        <w:t xml:space="preserve"> wie Flexibilität, Sachkompetenz und Originalität fordern</w:t>
      </w:r>
      <w:r w:rsidRPr="0095447E">
        <w:rPr>
          <w:rFonts w:ascii="Arial" w:hAnsi="Arial" w:cs="Arial"/>
        </w:rPr>
        <w:t xml:space="preserve"> </w:t>
      </w:r>
      <w:r w:rsidR="00690893" w:rsidRPr="0095447E">
        <w:rPr>
          <w:rFonts w:ascii="Arial" w:hAnsi="Arial" w:cs="Arial"/>
        </w:rPr>
        <w:t>und sie zu</w:t>
      </w:r>
      <w:r w:rsidRPr="0095447E">
        <w:rPr>
          <w:rFonts w:ascii="Arial" w:hAnsi="Arial" w:cs="Arial"/>
        </w:rPr>
        <w:t xml:space="preserve"> Voraussetzungen für lebenslanges, ganzheitliches Lernen </w:t>
      </w:r>
      <w:r w:rsidR="00690893" w:rsidRPr="0095447E">
        <w:rPr>
          <w:rFonts w:ascii="Arial" w:hAnsi="Arial" w:cs="Arial"/>
        </w:rPr>
        <w:t>machen</w:t>
      </w:r>
      <w:r w:rsidRPr="0095447E">
        <w:rPr>
          <w:rFonts w:ascii="Arial" w:hAnsi="Arial" w:cs="Arial"/>
        </w:rPr>
        <w:t xml:space="preserve">. </w:t>
      </w:r>
    </w:p>
    <w:p w14:paraId="36304F29" w14:textId="77777777" w:rsidR="004F1144" w:rsidRPr="0095447E" w:rsidRDefault="004F1144" w:rsidP="00AA46D0">
      <w:pPr>
        <w:spacing w:line="360" w:lineRule="auto"/>
        <w:jc w:val="both"/>
        <w:rPr>
          <w:rFonts w:ascii="Arial" w:hAnsi="Arial" w:cs="Arial"/>
        </w:rPr>
      </w:pPr>
      <w:r w:rsidRPr="0095447E">
        <w:rPr>
          <w:rFonts w:ascii="Arial" w:hAnsi="Arial" w:cs="Arial"/>
        </w:rPr>
        <w:t xml:space="preserve">Diese Schritte können wir als Anwälte der Zukunft unserer Kinder jedoch nur gehen, wenn wir ihnen kontinuierlich und verlässlich die Möglichkeit bieten, ihre individuellen Stärken zu nutzen. Genauso müssen wir ihnen auch helfen ihre Schwächen zu erkennen und diese auch anzunehmen. Wenn wir diese Schritte gemeinsam gehen wollen, werden wir im vorherrschenden Bildungssystem in Österreich relativ schnell an unsere Grenzen geraten. Um diese zu überschreiten und neue Wege zu beschreiten, müssen wir uns an die Reformpädagogik wenden – speziell: an den Daltonplan. </w:t>
      </w:r>
    </w:p>
    <w:p w14:paraId="7659B062" w14:textId="77777777" w:rsidR="004F1144" w:rsidRPr="0095447E" w:rsidRDefault="00451736" w:rsidP="00AA46D0">
      <w:pPr>
        <w:spacing w:line="360" w:lineRule="auto"/>
        <w:jc w:val="both"/>
        <w:rPr>
          <w:rFonts w:ascii="Arial" w:hAnsi="Arial" w:cs="Arial"/>
        </w:rPr>
      </w:pPr>
      <w:r w:rsidRPr="0095447E">
        <w:rPr>
          <w:rFonts w:ascii="Arial" w:hAnsi="Arial" w:cs="Arial"/>
        </w:rPr>
        <w:t xml:space="preserve">Da ich mein Lehramtstudium erst 2015 beendet habe, befinde ich mich erst seit zwei Jahren im aktiven Unterricht. Meine Zeit an der Schule in der ich mich im Moment befinde, ist geprägt von vielen neuen Erfahrungen und ich lerne unglaublich viel für die Zukunft. </w:t>
      </w:r>
      <w:r w:rsidR="004C29A5" w:rsidRPr="0095447E">
        <w:rPr>
          <w:rFonts w:ascii="Arial" w:hAnsi="Arial" w:cs="Arial"/>
        </w:rPr>
        <w:t xml:space="preserve">Jedoch kann man auch nicht von der Hand weisen, dass der Unterricht im klassischsten aller Sinne stattfindet (dies schreibe ich völlig wertfrei). Die pädagogischen Herausforderungen werden an meiner Schule also im sehr herkömmlichen Sinne angegangen. Vieles gelingt, manches wiederum misslingt und auch der Daltonplan wird hier nicht das Allheilmittel sein/werden. Jedoch bin ich davon überzeugt, dass man vieles zum </w:t>
      </w:r>
      <w:r w:rsidR="004C29A5" w:rsidRPr="00B87F5D">
        <w:rPr>
          <w:rFonts w:ascii="Arial" w:hAnsi="Arial" w:cs="Arial"/>
        </w:rPr>
        <w:t>p</w:t>
      </w:r>
      <w:r w:rsidR="004C29A5" w:rsidRPr="0095447E">
        <w:rPr>
          <w:rFonts w:ascii="Arial" w:hAnsi="Arial" w:cs="Arial"/>
        </w:rPr>
        <w:t xml:space="preserve">ositiven verändern könnte, wenn man einige Elemente dieser Reformpädagogik in den Regelunterricht einfließen lassen würde. </w:t>
      </w:r>
    </w:p>
    <w:p w14:paraId="69D08D4B" w14:textId="77777777" w:rsidR="004C29A5" w:rsidRPr="0095447E" w:rsidRDefault="004C29A5" w:rsidP="004C29A5">
      <w:pPr>
        <w:spacing w:line="360" w:lineRule="auto"/>
        <w:jc w:val="both"/>
        <w:rPr>
          <w:rFonts w:ascii="Arial" w:hAnsi="Arial" w:cs="Arial"/>
        </w:rPr>
      </w:pPr>
      <w:r w:rsidRPr="0095447E">
        <w:rPr>
          <w:rFonts w:ascii="Arial" w:hAnsi="Arial" w:cs="Arial"/>
        </w:rPr>
        <w:t xml:space="preserve">Eine bereits stattfindende </w:t>
      </w:r>
      <w:r w:rsidR="00AA46D0" w:rsidRPr="0095447E">
        <w:rPr>
          <w:rFonts w:ascii="Arial" w:hAnsi="Arial" w:cs="Arial"/>
        </w:rPr>
        <w:t xml:space="preserve">Veränderung in der </w:t>
      </w:r>
      <w:r w:rsidRPr="0095447E">
        <w:rPr>
          <w:rFonts w:ascii="Arial" w:hAnsi="Arial" w:cs="Arial"/>
        </w:rPr>
        <w:t xml:space="preserve">allgemeinen </w:t>
      </w:r>
      <w:r w:rsidR="00AA46D0" w:rsidRPr="0095447E">
        <w:rPr>
          <w:rFonts w:ascii="Arial" w:hAnsi="Arial" w:cs="Arial"/>
        </w:rPr>
        <w:t>Erziehungswissenschaft</w:t>
      </w:r>
      <w:r w:rsidRPr="0095447E">
        <w:rPr>
          <w:rFonts w:ascii="Arial" w:hAnsi="Arial" w:cs="Arial"/>
        </w:rPr>
        <w:t xml:space="preserve"> (auch in Österreich)</w:t>
      </w:r>
      <w:r w:rsidR="00AA46D0" w:rsidRPr="0095447E">
        <w:rPr>
          <w:rFonts w:ascii="Arial" w:hAnsi="Arial" w:cs="Arial"/>
        </w:rPr>
        <w:t xml:space="preserve"> ist, dass </w:t>
      </w:r>
      <w:r w:rsidRPr="0095447E">
        <w:rPr>
          <w:rFonts w:ascii="Arial" w:hAnsi="Arial" w:cs="Arial"/>
        </w:rPr>
        <w:t>die Interessen der Kinder immer mehr an Bedeutung gewinnen.</w:t>
      </w:r>
      <w:r w:rsidR="00AA46D0" w:rsidRPr="0095447E">
        <w:rPr>
          <w:rFonts w:ascii="Arial" w:hAnsi="Arial" w:cs="Arial"/>
        </w:rPr>
        <w:t xml:space="preserve"> Schüler und Schülerinnen brauchen kompetent</w:t>
      </w:r>
      <w:r w:rsidRPr="0095447E">
        <w:rPr>
          <w:rFonts w:ascii="Arial" w:hAnsi="Arial" w:cs="Arial"/>
        </w:rPr>
        <w:t>e Erwachsene, die sich auf ihre</w:t>
      </w:r>
      <w:r w:rsidR="00AA46D0" w:rsidRPr="0095447E">
        <w:rPr>
          <w:rFonts w:ascii="Arial" w:hAnsi="Arial" w:cs="Arial"/>
        </w:rPr>
        <w:t xml:space="preserve"> Interessen einlassen. Das neue Bild der Kinder und Jugendlichen bildet die </w:t>
      </w:r>
      <w:r w:rsidR="00AA46D0" w:rsidRPr="0095447E">
        <w:rPr>
          <w:rFonts w:ascii="Arial" w:hAnsi="Arial" w:cs="Arial"/>
        </w:rPr>
        <w:lastRenderedPageBreak/>
        <w:t xml:space="preserve">Grundlage für die Renaissance der Reformpädagogik. </w:t>
      </w:r>
      <w:r w:rsidRPr="0095447E">
        <w:rPr>
          <w:rFonts w:ascii="Arial" w:hAnsi="Arial" w:cs="Arial"/>
        </w:rPr>
        <w:t xml:space="preserve">Da ich höchstwahrscheinlich noch einige Jahre in meiner derzeitigen Schule verbringen werde, </w:t>
      </w:r>
      <w:r w:rsidR="00682E63" w:rsidRPr="0095447E">
        <w:rPr>
          <w:rFonts w:ascii="Arial" w:hAnsi="Arial" w:cs="Arial"/>
        </w:rPr>
        <w:t>stelle ich mir in dieser Arbeit</w:t>
      </w:r>
      <w:r w:rsidRPr="0095447E">
        <w:rPr>
          <w:rFonts w:ascii="Arial" w:hAnsi="Arial" w:cs="Arial"/>
        </w:rPr>
        <w:t xml:space="preserve"> </w:t>
      </w:r>
      <w:r w:rsidR="004535D1" w:rsidRPr="0095447E">
        <w:rPr>
          <w:rFonts w:ascii="Arial" w:hAnsi="Arial" w:cs="Arial"/>
        </w:rPr>
        <w:t>u.a. die Frage: Welche Elemente des Daltonplans lassen sich in den österreichischen Regelunterricht (speziell: in meine Schule) eingliedern und wie?</w:t>
      </w:r>
    </w:p>
    <w:p w14:paraId="00C97375" w14:textId="77777777" w:rsidR="009558C2" w:rsidRPr="0095447E" w:rsidRDefault="009558C2" w:rsidP="004C29A5">
      <w:pPr>
        <w:spacing w:line="360" w:lineRule="auto"/>
        <w:jc w:val="both"/>
        <w:rPr>
          <w:rFonts w:ascii="Arial" w:hAnsi="Arial" w:cs="Arial"/>
        </w:rPr>
      </w:pPr>
      <w:r w:rsidRPr="0095447E">
        <w:rPr>
          <w:rFonts w:ascii="Arial" w:hAnsi="Arial" w:cs="Arial"/>
        </w:rPr>
        <w:t>Zuvor werde ich jedoch einen kurzen theoretischen Überblick über den Daltonplan und seine Historie (beginnend mit der Entwicklung allgemeiner Reformpädagogik) anführen.</w:t>
      </w:r>
    </w:p>
    <w:p w14:paraId="4B5EF09F" w14:textId="77777777" w:rsidR="004C29A5" w:rsidRPr="0095447E" w:rsidRDefault="004C29A5" w:rsidP="004C29A5">
      <w:pPr>
        <w:spacing w:line="360" w:lineRule="auto"/>
        <w:jc w:val="both"/>
        <w:rPr>
          <w:rFonts w:ascii="Arial" w:hAnsi="Arial" w:cs="Arial"/>
        </w:rPr>
      </w:pPr>
    </w:p>
    <w:p w14:paraId="1441E88B" w14:textId="77777777" w:rsidR="00AA46D0" w:rsidRPr="0095447E" w:rsidRDefault="00AA46D0" w:rsidP="008935AE">
      <w:pPr>
        <w:pStyle w:val="berschrift1"/>
        <w:numPr>
          <w:ilvl w:val="0"/>
          <w:numId w:val="1"/>
        </w:numPr>
        <w:rPr>
          <w:sz w:val="24"/>
          <w:szCs w:val="24"/>
        </w:rPr>
      </w:pPr>
      <w:bookmarkStart w:id="2" w:name="_Toc513451188"/>
      <w:r w:rsidRPr="0095447E">
        <w:rPr>
          <w:sz w:val="24"/>
          <w:szCs w:val="24"/>
        </w:rPr>
        <w:t>Entwicklung allgemeiner Reformpädagogik</w:t>
      </w:r>
      <w:bookmarkEnd w:id="2"/>
    </w:p>
    <w:p w14:paraId="3F82E733" w14:textId="77777777" w:rsidR="00AA46D0" w:rsidRPr="0095447E" w:rsidRDefault="00AA46D0" w:rsidP="00AA46D0">
      <w:pPr>
        <w:rPr>
          <w:rFonts w:ascii="Arial" w:hAnsi="Arial" w:cs="Arial"/>
        </w:rPr>
      </w:pPr>
    </w:p>
    <w:p w14:paraId="1BEC6D0A" w14:textId="77777777" w:rsidR="00AA46D0" w:rsidRPr="0095447E" w:rsidRDefault="006D5F7E" w:rsidP="007D091F">
      <w:pPr>
        <w:spacing w:line="360" w:lineRule="auto"/>
        <w:jc w:val="both"/>
        <w:rPr>
          <w:rFonts w:ascii="Arial" w:hAnsi="Arial" w:cs="Arial"/>
        </w:rPr>
      </w:pPr>
      <w:r w:rsidRPr="0095447E">
        <w:rPr>
          <w:rFonts w:ascii="Arial" w:hAnsi="Arial" w:cs="Arial"/>
        </w:rPr>
        <w:t>Gesellschaftliche wie auch soziale Umbrüche in den letzten 100 Jahren und die immer schneller verlaufenden Veränderungen ihrer Welt haben dazu geführt, dass die SchülerInnen von heute in einer völlig anderen Welt aufwachsen als ihre Eltern.</w:t>
      </w:r>
      <w:r w:rsidR="007D091F" w:rsidRPr="0095447E">
        <w:rPr>
          <w:rFonts w:ascii="Arial" w:hAnsi="Arial" w:cs="Arial"/>
        </w:rPr>
        <w:t xml:space="preserve"> Außerdem leben die Kinder von heute (bedingt durch das Internet und Smartphones) in unmittelbarer Nähe von einer massiven Menge an Wissen, auf welches sie konstant Zugriff haben. Dieses </w:t>
      </w:r>
      <w:r w:rsidR="00AA46D0" w:rsidRPr="0095447E">
        <w:rPr>
          <w:rFonts w:ascii="Arial" w:hAnsi="Arial" w:cs="Arial"/>
        </w:rPr>
        <w:t>verfügbare Wissen</w:t>
      </w:r>
      <w:r w:rsidR="007D091F" w:rsidRPr="0095447E">
        <w:rPr>
          <w:rFonts w:ascii="Arial" w:hAnsi="Arial" w:cs="Arial"/>
        </w:rPr>
        <w:t xml:space="preserve"> nimmt</w:t>
      </w:r>
      <w:r w:rsidR="00AA46D0" w:rsidRPr="0095447E">
        <w:rPr>
          <w:rFonts w:ascii="Arial" w:hAnsi="Arial" w:cs="Arial"/>
        </w:rPr>
        <w:t xml:space="preserve"> immer mehr zu, so schnell, dass die Schule ihren Anforderungen nicht mehr nachkommen kann. Um diesen Ansprüchen wieder gerecht werden zu können, </w:t>
      </w:r>
      <w:r w:rsidR="007D091F" w:rsidRPr="0095447E">
        <w:rPr>
          <w:rFonts w:ascii="Arial" w:hAnsi="Arial" w:cs="Arial"/>
        </w:rPr>
        <w:t>braucht es</w:t>
      </w:r>
      <w:r w:rsidR="00AA46D0" w:rsidRPr="0095447E">
        <w:rPr>
          <w:rFonts w:ascii="Arial" w:hAnsi="Arial" w:cs="Arial"/>
        </w:rPr>
        <w:t xml:space="preserve"> neue Lehrpläne </w:t>
      </w:r>
      <w:r w:rsidR="007D091F" w:rsidRPr="0095447E">
        <w:rPr>
          <w:rFonts w:ascii="Arial" w:hAnsi="Arial" w:cs="Arial"/>
        </w:rPr>
        <w:t xml:space="preserve">und eine Neukonzipierung unserer Schulen. </w:t>
      </w:r>
    </w:p>
    <w:p w14:paraId="581FE67B" w14:textId="2D9C5ACE" w:rsidR="00AA46D0" w:rsidRPr="0095447E" w:rsidRDefault="00AA46D0" w:rsidP="00AA46D0">
      <w:pPr>
        <w:spacing w:line="360" w:lineRule="auto"/>
        <w:jc w:val="both"/>
        <w:rPr>
          <w:rFonts w:ascii="Arial" w:hAnsi="Arial" w:cs="Arial"/>
        </w:rPr>
      </w:pPr>
      <w:r w:rsidRPr="0095447E">
        <w:rPr>
          <w:rFonts w:ascii="Arial" w:hAnsi="Arial" w:cs="Arial"/>
        </w:rPr>
        <w:t>Auch neue Schlüsselqualifikationen sollen i</w:t>
      </w:r>
      <w:r w:rsidR="007D091F" w:rsidRPr="0095447E">
        <w:rPr>
          <w:rFonts w:ascii="Arial" w:hAnsi="Arial" w:cs="Arial"/>
        </w:rPr>
        <w:t xml:space="preserve">n der Schule vermittelt werden. </w:t>
      </w:r>
      <w:r w:rsidRPr="0095447E">
        <w:rPr>
          <w:rFonts w:ascii="Arial" w:hAnsi="Arial" w:cs="Arial"/>
        </w:rPr>
        <w:t xml:space="preserve">Schlagworte wie Selbstlernkompetenz, Verantwortungsbewusstsein, Teamfähigkeit oder Eigenständigkeit </w:t>
      </w:r>
      <w:r w:rsidR="007D091F" w:rsidRPr="0095447E">
        <w:rPr>
          <w:rFonts w:ascii="Arial" w:hAnsi="Arial" w:cs="Arial"/>
        </w:rPr>
        <w:t xml:space="preserve">sind </w:t>
      </w:r>
      <w:r w:rsidRPr="0095447E">
        <w:rPr>
          <w:rFonts w:ascii="Arial" w:hAnsi="Arial" w:cs="Arial"/>
        </w:rPr>
        <w:t xml:space="preserve">längst </w:t>
      </w:r>
      <w:r w:rsidR="007D091F" w:rsidRPr="0095447E">
        <w:rPr>
          <w:rFonts w:ascii="Arial" w:hAnsi="Arial" w:cs="Arial"/>
        </w:rPr>
        <w:t>keine Neuheiten mehr</w:t>
      </w:r>
      <w:r w:rsidRPr="0095447E">
        <w:rPr>
          <w:rFonts w:ascii="Arial" w:hAnsi="Arial" w:cs="Arial"/>
        </w:rPr>
        <w:t xml:space="preserve">. Die Lehrperson verändert sich von einer/m Lehrenden immer mehr zur/m LernberaterIn, die auch Neugierde und Begeisterung für die Schule nicht zu kurz kommen lassen soll. </w:t>
      </w:r>
      <w:r w:rsidR="007D091F" w:rsidRPr="0095447E">
        <w:rPr>
          <w:rFonts w:ascii="Arial" w:hAnsi="Arial" w:cs="Arial"/>
        </w:rPr>
        <w:t>In der</w:t>
      </w:r>
      <w:r w:rsidRPr="0095447E">
        <w:rPr>
          <w:rFonts w:ascii="Arial" w:hAnsi="Arial" w:cs="Arial"/>
        </w:rPr>
        <w:t xml:space="preserve"> Reformpädagogik </w:t>
      </w:r>
      <w:r w:rsidR="007D091F" w:rsidRPr="0095447E">
        <w:rPr>
          <w:rFonts w:ascii="Arial" w:hAnsi="Arial" w:cs="Arial"/>
        </w:rPr>
        <w:t xml:space="preserve">soll </w:t>
      </w:r>
      <w:r w:rsidRPr="0095447E">
        <w:rPr>
          <w:rFonts w:ascii="Arial" w:hAnsi="Arial" w:cs="Arial"/>
        </w:rPr>
        <w:t xml:space="preserve">dem Kind Raum gelassen werden, </w:t>
      </w:r>
      <w:r w:rsidR="007D091F" w:rsidRPr="0095447E">
        <w:rPr>
          <w:rFonts w:ascii="Arial" w:hAnsi="Arial" w:cs="Arial"/>
        </w:rPr>
        <w:t xml:space="preserve">um sich zu </w:t>
      </w:r>
      <w:r w:rsidRPr="0095447E">
        <w:rPr>
          <w:rFonts w:ascii="Arial" w:hAnsi="Arial" w:cs="Arial"/>
        </w:rPr>
        <w:t xml:space="preserve">entfalten und </w:t>
      </w:r>
      <w:r w:rsidR="007D091F" w:rsidRPr="0095447E">
        <w:rPr>
          <w:rFonts w:ascii="Arial" w:hAnsi="Arial" w:cs="Arial"/>
        </w:rPr>
        <w:t xml:space="preserve">zu </w:t>
      </w:r>
      <w:r w:rsidRPr="0095447E">
        <w:rPr>
          <w:rFonts w:ascii="Arial" w:hAnsi="Arial" w:cs="Arial"/>
        </w:rPr>
        <w:t>entwickeln</w:t>
      </w:r>
      <w:r w:rsidR="007D091F" w:rsidRPr="0095447E">
        <w:rPr>
          <w:rFonts w:ascii="Arial" w:hAnsi="Arial" w:cs="Arial"/>
        </w:rPr>
        <w:t xml:space="preserve"> – und das soll via </w:t>
      </w:r>
      <w:r w:rsidRPr="0095447E">
        <w:rPr>
          <w:rFonts w:ascii="Arial" w:hAnsi="Arial" w:cs="Arial"/>
        </w:rPr>
        <w:t>Freude und Vitalität gefördert</w:t>
      </w:r>
      <w:r w:rsidR="007D091F" w:rsidRPr="0095447E">
        <w:rPr>
          <w:rFonts w:ascii="Arial" w:hAnsi="Arial" w:cs="Arial"/>
        </w:rPr>
        <w:t xml:space="preserve"> werden. D</w:t>
      </w:r>
      <w:r w:rsidRPr="0095447E">
        <w:rPr>
          <w:rFonts w:ascii="Arial" w:hAnsi="Arial" w:cs="Arial"/>
        </w:rPr>
        <w:t>as Ich des Kindes</w:t>
      </w:r>
      <w:r w:rsidR="007D091F" w:rsidRPr="0095447E">
        <w:rPr>
          <w:rFonts w:ascii="Arial" w:hAnsi="Arial" w:cs="Arial"/>
        </w:rPr>
        <w:t xml:space="preserve"> wird dadurch</w:t>
      </w:r>
      <w:r w:rsidRPr="0095447E">
        <w:rPr>
          <w:rFonts w:ascii="Arial" w:hAnsi="Arial" w:cs="Arial"/>
        </w:rPr>
        <w:t xml:space="preserve"> gestärkt und dem Kind</w:t>
      </w:r>
      <w:r w:rsidR="007D091F" w:rsidRPr="0095447E">
        <w:rPr>
          <w:rFonts w:ascii="Arial" w:hAnsi="Arial" w:cs="Arial"/>
        </w:rPr>
        <w:t xml:space="preserve"> wird</w:t>
      </w:r>
      <w:r w:rsidRPr="0095447E">
        <w:rPr>
          <w:rFonts w:ascii="Arial" w:hAnsi="Arial" w:cs="Arial"/>
        </w:rPr>
        <w:t xml:space="preserve"> eine gewisse Eigenständigkeit zugesprochen (vgl. Laner 2007, S. 11ff.). </w:t>
      </w:r>
    </w:p>
    <w:p w14:paraId="5AD9F252" w14:textId="77777777" w:rsidR="00AA46D0" w:rsidRPr="0095447E" w:rsidRDefault="00AA46D0" w:rsidP="00AA46D0">
      <w:pPr>
        <w:spacing w:line="360" w:lineRule="auto"/>
        <w:jc w:val="both"/>
        <w:rPr>
          <w:rFonts w:ascii="Arial" w:hAnsi="Arial" w:cs="Arial"/>
        </w:rPr>
      </w:pPr>
    </w:p>
    <w:p w14:paraId="7632145E" w14:textId="1F5C2B30" w:rsidR="00AA46D0" w:rsidRPr="0095447E" w:rsidRDefault="00AA46D0" w:rsidP="00AA46D0">
      <w:pPr>
        <w:spacing w:line="360" w:lineRule="auto"/>
        <w:jc w:val="both"/>
        <w:rPr>
          <w:rFonts w:ascii="Arial" w:hAnsi="Arial" w:cs="Arial"/>
        </w:rPr>
      </w:pPr>
      <w:r w:rsidRPr="0095447E">
        <w:rPr>
          <w:rFonts w:ascii="Arial" w:hAnsi="Arial" w:cs="Arial"/>
        </w:rPr>
        <w:t xml:space="preserve">Philosophisch einzuordnen ist Reformpädagogik sowohl eine Entwicklung während und durch die Moderne, was sich am Einschluss von Emanzipation, Evolution und Partizipation zeigt, als auch ein Vertreter der Antimoderne, was sie anhand der Entfremdung von der Welt aufzeigt. Reformpädagogik steht in enger Verbindung zu </w:t>
      </w:r>
      <w:r w:rsidRPr="0095447E">
        <w:rPr>
          <w:rFonts w:ascii="Arial" w:hAnsi="Arial" w:cs="Arial"/>
        </w:rPr>
        <w:lastRenderedPageBreak/>
        <w:t>anderen sozialen Bewegungen um die Jahrhundertwende, unter anderem der Lebensreform, Sexualreform oder Ernährungsreform (vgl. Skiera 2010, S. 21).</w:t>
      </w:r>
    </w:p>
    <w:p w14:paraId="7A445F84" w14:textId="77777777" w:rsidR="00AA46D0" w:rsidRPr="0095447E" w:rsidRDefault="00AA46D0" w:rsidP="00AA46D0">
      <w:pPr>
        <w:spacing w:line="360" w:lineRule="auto"/>
        <w:jc w:val="both"/>
        <w:rPr>
          <w:rFonts w:ascii="Arial" w:hAnsi="Arial" w:cs="Arial"/>
        </w:rPr>
      </w:pPr>
    </w:p>
    <w:p w14:paraId="2C115772" w14:textId="77777777" w:rsidR="00AA46D0" w:rsidRPr="0095447E" w:rsidRDefault="00AA46D0" w:rsidP="00AA46D0">
      <w:pPr>
        <w:ind w:left="540" w:right="610"/>
        <w:jc w:val="both"/>
        <w:rPr>
          <w:rFonts w:ascii="Arial" w:hAnsi="Arial" w:cs="Arial"/>
        </w:rPr>
      </w:pPr>
      <w:r w:rsidRPr="0095447E">
        <w:rPr>
          <w:rFonts w:ascii="Arial" w:hAnsi="Arial" w:cs="Arial"/>
        </w:rPr>
        <w:t>„Die Leistung der Reformpädagogik gegen Ende des 19. und beginnenden 20. Jahrhunderts besteht weniger in der Entwicklung neuer Gesichtspunkte als darin, bereits im historischen Prozess entwickelte Ideen einer menschen- und kinderfreundlichen Schule zu bündigen Schul- und pädagogischen Handlun</w:t>
      </w:r>
      <w:r w:rsidR="003D660C" w:rsidRPr="0095447E">
        <w:rPr>
          <w:rFonts w:ascii="Arial" w:hAnsi="Arial" w:cs="Arial"/>
        </w:rPr>
        <w:t>gskonzepten integriert zu haben[…]</w:t>
      </w:r>
      <w:r w:rsidRPr="0095447E">
        <w:rPr>
          <w:rFonts w:ascii="Arial" w:hAnsi="Arial" w:cs="Arial"/>
        </w:rPr>
        <w:t>“</w:t>
      </w:r>
      <w:r w:rsidR="003D660C" w:rsidRPr="0095447E">
        <w:rPr>
          <w:rFonts w:ascii="Arial" w:hAnsi="Arial" w:cs="Arial"/>
        </w:rPr>
        <w:t>.</w:t>
      </w:r>
      <w:r w:rsidRPr="0095447E">
        <w:rPr>
          <w:rFonts w:ascii="Arial" w:hAnsi="Arial" w:cs="Arial"/>
        </w:rPr>
        <w:t xml:space="preserve"> (Skiera 2010, S. 43).</w:t>
      </w:r>
    </w:p>
    <w:p w14:paraId="30547A12" w14:textId="77777777" w:rsidR="00AA46D0" w:rsidRPr="0095447E" w:rsidRDefault="00AA46D0" w:rsidP="00AA46D0">
      <w:pPr>
        <w:spacing w:line="360" w:lineRule="auto"/>
        <w:jc w:val="both"/>
        <w:rPr>
          <w:rFonts w:ascii="Arial" w:hAnsi="Arial" w:cs="Arial"/>
        </w:rPr>
      </w:pPr>
    </w:p>
    <w:p w14:paraId="33DBCD38" w14:textId="77777777" w:rsidR="00AA46D0" w:rsidRPr="0095447E" w:rsidRDefault="00AA46D0" w:rsidP="00AA46D0">
      <w:pPr>
        <w:spacing w:line="360" w:lineRule="auto"/>
        <w:jc w:val="both"/>
        <w:rPr>
          <w:rFonts w:ascii="Arial" w:hAnsi="Arial" w:cs="Arial"/>
        </w:rPr>
      </w:pPr>
      <w:r w:rsidRPr="0095447E">
        <w:rPr>
          <w:rFonts w:ascii="Arial" w:hAnsi="Arial" w:cs="Arial"/>
        </w:rPr>
        <w:t>Als Vorreiter der Reformpädagogik kann die Schule von Eden genannt werden, die schon 1897 mit 7 ErstklässlerInnen begann. Ausgehend vom Arbeitsschulsystem sollen die Kinder durch Gartenarbeit an den Garten Eden herangeführt werden und die Nähe zur Natur soll in den Kindern und Jugendlichen neue Wahrnehmungen hervorrufen. Zwischen LehrerInnen und SchülerInnen herrscht eine sehr positive Atmosphäre, jede/r im Lehrkörper wird dargestellt als guter Kamerad der Kinder und doch zugleich als erfahrene/r LeiterIn. In der Schule von Eden zeichnen sich die ersten reformpädagogischen Gedanken ab, unter anderem das schon angesprochene gute Verhältnis zwischen LehrerInnen und SchülerInnen, der Verzicht auf Züchtigung und die dennoch eingehaltene Ordnung, der ganzheitliche Unterricht und die Achtung der Kinder und ihrer Bedürfnisse. So werden Fragen der SchülerInnen akzeptiert und beantwortet, dem Spiel- und Bewegungstrieb nachgegeben und die Kinder auf ein Leben in ihrer Umwelt vorbereitet: „Der Unterricht muss immer mehr ins Freie verlegt werden, damit das, was das Kind außerhalb des Schulunterrichts erlebt, seine Umwelt, auch von der Schule gewürdigt und verarbeitet wird.“ (Kohnert 1913, S.8, zit. n. Skiera 2010, S. 86).</w:t>
      </w:r>
    </w:p>
    <w:p w14:paraId="125CBE87" w14:textId="77777777" w:rsidR="00AA46D0" w:rsidRPr="0095447E" w:rsidRDefault="00AA46D0" w:rsidP="00AA46D0">
      <w:pPr>
        <w:spacing w:line="360" w:lineRule="auto"/>
        <w:jc w:val="both"/>
        <w:rPr>
          <w:rFonts w:ascii="Arial" w:hAnsi="Arial" w:cs="Arial"/>
        </w:rPr>
      </w:pPr>
    </w:p>
    <w:p w14:paraId="0B060B13" w14:textId="77777777" w:rsidR="00AA46D0" w:rsidRPr="0095447E" w:rsidRDefault="00AA46D0" w:rsidP="00AA46D0">
      <w:pPr>
        <w:spacing w:line="360" w:lineRule="auto"/>
        <w:jc w:val="both"/>
        <w:rPr>
          <w:rFonts w:ascii="Arial" w:hAnsi="Arial" w:cs="Arial"/>
        </w:rPr>
      </w:pPr>
      <w:r w:rsidRPr="0095447E">
        <w:rPr>
          <w:rFonts w:ascii="Arial" w:hAnsi="Arial" w:cs="Arial"/>
        </w:rPr>
        <w:t>Reformpädagogik versucht, eine neue Erziehung zu schaffen, die das Glück des Kindes in den Vordergrund stellt und die Zustimmung des Kindes sucht – im Gegensatz zur „alten“ Erziehung, die auf Angst des Kindes und damit einhergehender Strenge setzt. Reformpädagogik will nicht auf Biegen und Brechen eine neue Schule erschaffen, sondern auch den herkömmlich geführten Schulen als Anreiz und Inspiration dienen, um so einen neuen Schultypus zu erhalten, der verschiedene Konzepte in sich vereint (vgl. Skiera 2010, S. 1).</w:t>
      </w:r>
    </w:p>
    <w:p w14:paraId="01E39D11" w14:textId="77777777" w:rsidR="00AA46D0" w:rsidRPr="0095447E" w:rsidRDefault="00AA46D0" w:rsidP="00AA46D0">
      <w:pPr>
        <w:spacing w:line="360" w:lineRule="auto"/>
        <w:jc w:val="both"/>
        <w:rPr>
          <w:rFonts w:ascii="Arial" w:hAnsi="Arial" w:cs="Arial"/>
        </w:rPr>
      </w:pPr>
      <w:r w:rsidRPr="0095447E">
        <w:rPr>
          <w:rFonts w:ascii="Arial" w:hAnsi="Arial" w:cs="Arial"/>
        </w:rPr>
        <w:t xml:space="preserve">Die Reformpädagogik etabliert eine nie da gewesene Methodenvielfalt, da sie davon ausgeht, dass durch „…die methodische Monokultur des Lehrens“ (Skiera 2010, S. </w:t>
      </w:r>
      <w:r w:rsidRPr="0095447E">
        <w:rPr>
          <w:rFonts w:ascii="Arial" w:hAnsi="Arial" w:cs="Arial"/>
        </w:rPr>
        <w:lastRenderedPageBreak/>
        <w:t xml:space="preserve">15) an nicht-reformierten Schulen die Kinder zu wenig Selbstständigkeit beweisen und vielseitig lernen können. Skiera geht davon aus, dass Kinder, wenn sie in die Schule kommen, durchaus Lernmotivation mitbringen, die aber durch die immer gleichen Methoden und die damit einhergehende Abstumpfung gemindert wird, wenn sie nicht ganz verloren geht (vgl. Skiera 2010, S.15). </w:t>
      </w:r>
    </w:p>
    <w:p w14:paraId="140D3B64" w14:textId="77777777" w:rsidR="00AA46D0" w:rsidRPr="0095447E" w:rsidRDefault="00AA46D0" w:rsidP="00AA46D0">
      <w:pPr>
        <w:spacing w:line="360" w:lineRule="auto"/>
        <w:jc w:val="both"/>
        <w:rPr>
          <w:rFonts w:ascii="Arial" w:hAnsi="Arial" w:cs="Arial"/>
        </w:rPr>
      </w:pPr>
      <w:r w:rsidRPr="0095447E">
        <w:rPr>
          <w:rFonts w:ascii="Arial" w:hAnsi="Arial" w:cs="Arial"/>
        </w:rPr>
        <w:t xml:space="preserve">Wesentlich an Reformpädagogik ist die didaktische Orientierung an der Entwicklung des Kindes, sie stellt sich dar als Pädagogik, die vom Kind ausgeht. Das zeigt sich darin, dass Reformpädagogik kindliche Interessen, Bedürfnisse und Entwicklungsphasen berücksichtigt, aber auch darin, dass sie, entgegen überlieferter Tradition einer strengen und autoritären Pädagogik, versucht Neuerungen zu etablieren, die das Glück des Kindes in den Mittelpunkt stellt (vgl. Eichelberger 2007, S. 25f.). </w:t>
      </w:r>
    </w:p>
    <w:p w14:paraId="5AAC373B" w14:textId="77777777" w:rsidR="00AA46D0" w:rsidRPr="0095447E" w:rsidRDefault="00AA46D0" w:rsidP="00AA46D0">
      <w:pPr>
        <w:spacing w:line="360" w:lineRule="auto"/>
        <w:jc w:val="both"/>
        <w:rPr>
          <w:rFonts w:ascii="Arial" w:hAnsi="Arial" w:cs="Arial"/>
        </w:rPr>
      </w:pPr>
      <w:r w:rsidRPr="0095447E">
        <w:rPr>
          <w:rFonts w:ascii="Arial" w:hAnsi="Arial" w:cs="Arial"/>
        </w:rPr>
        <w:t>Großgeschrieben wird in der Reformpädagogik der Gedanke an Freundschaft und Brüderlichkeit, als Sinnbild der Gleichheit, im Gegensatz zu Profit- und Nützlichkeitsgedanken unserer Gesellschaft. Auch der Gedanke an Natürlichkeit hat große Bedeutung, damit verbunden ein vitalistisches Lebenskonzept und die Überbrückung des Abgrundes zwischen „falschem“ und „richtigem“ Leben (vgl. Skiera 2010, S. 88).</w:t>
      </w:r>
    </w:p>
    <w:p w14:paraId="1BCFC35A" w14:textId="77777777" w:rsidR="00AA46D0" w:rsidRPr="0095447E" w:rsidRDefault="00AA46D0" w:rsidP="00AA46D0">
      <w:pPr>
        <w:spacing w:line="360" w:lineRule="auto"/>
        <w:jc w:val="both"/>
        <w:rPr>
          <w:rFonts w:ascii="Arial" w:hAnsi="Arial" w:cs="Arial"/>
        </w:rPr>
      </w:pPr>
    </w:p>
    <w:p w14:paraId="0C862346" w14:textId="7D862D06" w:rsidR="00AA46D0" w:rsidRPr="0095447E" w:rsidRDefault="00DC43CF" w:rsidP="00AA46D0">
      <w:pPr>
        <w:spacing w:line="360" w:lineRule="auto"/>
        <w:jc w:val="both"/>
        <w:rPr>
          <w:rFonts w:ascii="Arial" w:hAnsi="Arial" w:cs="Arial"/>
        </w:rPr>
      </w:pPr>
      <w:r w:rsidRPr="0095447E">
        <w:rPr>
          <w:rFonts w:ascii="Arial" w:hAnsi="Arial" w:cs="Arial"/>
        </w:rPr>
        <w:t xml:space="preserve">Um </w:t>
      </w:r>
      <w:r w:rsidR="00AA46D0" w:rsidRPr="0095447E">
        <w:rPr>
          <w:rFonts w:ascii="Arial" w:hAnsi="Arial" w:cs="Arial"/>
        </w:rPr>
        <w:t>dem Gedanken der ReformpädagogInnen gerecht zu werden, reicht es nicht, ein Buch zum Thema Reformpädagogik zu lesen, dann verschiedene Modelle zu vermischen und ohne klare Richtung und Identifikation ein Konzept anzuwenden. Diese reformpädagogische Neuorientierung kann eine große Chance in der Schulentwicklung darstellen, sie kann von reinem „Buchwissen“ wegführen und es den SchülerInnen ermöglichen, ihre Interessen und Fähigkeiten kennen zu lernen. Herkömmlicher Unterricht kann nie allen Kindern gerecht werden, dabei ist es das hö</w:t>
      </w:r>
      <w:r w:rsidR="00B87F5D">
        <w:rPr>
          <w:rFonts w:ascii="Arial" w:hAnsi="Arial" w:cs="Arial"/>
        </w:rPr>
        <w:t xml:space="preserve">chste Ziel der Schule, für alle </w:t>
      </w:r>
      <w:r w:rsidR="00AA46D0" w:rsidRPr="0095447E">
        <w:rPr>
          <w:rFonts w:ascii="Arial" w:hAnsi="Arial" w:cs="Arial"/>
        </w:rPr>
        <w:t xml:space="preserve">SchülerInnen dienlich zu sein, von den Leistungsschwachen bis zu den Hochbegabten. Hier gilt es noch viel umzusetzen, um eine bessere Individualisierung und damit eine bessere Chancengleichheit zu ermöglichen. Reformpädagogische Modelle können einen entscheidenden Anhaltspunkt liefern, wie Schule allen SchülerInnen gerecht werden kann, dabei ist aber darauf zu achten, dass nicht jeder Punkt stur einfach durchgesetzt wird, sondern dass sich alle Beteiligten damit auseinandersetzen, die Konzepte eventuell </w:t>
      </w:r>
      <w:r w:rsidR="00AA46D0" w:rsidRPr="0095447E">
        <w:rPr>
          <w:rFonts w:ascii="Arial" w:hAnsi="Arial" w:cs="Arial"/>
        </w:rPr>
        <w:lastRenderedPageBreak/>
        <w:t xml:space="preserve">auch angleichen an aktuelle Gegebenheiten – nur so kann Reformpädagogik funktionieren (vgl. Laner 2007, S. 18). </w:t>
      </w:r>
    </w:p>
    <w:p w14:paraId="1103E42A" w14:textId="77777777" w:rsidR="00AA46D0" w:rsidRPr="0095447E" w:rsidRDefault="00AA46D0" w:rsidP="00AA46D0">
      <w:pPr>
        <w:spacing w:line="360" w:lineRule="auto"/>
        <w:jc w:val="both"/>
        <w:rPr>
          <w:rFonts w:ascii="Arial" w:hAnsi="Arial" w:cs="Arial"/>
        </w:rPr>
      </w:pPr>
    </w:p>
    <w:p w14:paraId="5D54C76B" w14:textId="77777777" w:rsidR="00AA46D0" w:rsidRPr="0095447E" w:rsidRDefault="00AA46D0" w:rsidP="00AA46D0">
      <w:pPr>
        <w:spacing w:line="360" w:lineRule="auto"/>
        <w:jc w:val="both"/>
        <w:rPr>
          <w:rFonts w:ascii="Arial" w:hAnsi="Arial" w:cs="Arial"/>
        </w:rPr>
      </w:pPr>
      <w:r w:rsidRPr="0095447E">
        <w:rPr>
          <w:rFonts w:ascii="Arial" w:hAnsi="Arial" w:cs="Arial"/>
        </w:rPr>
        <w:t xml:space="preserve">Reformpädagogik geht davon aus, dass durch die strenge Zeiteinteilung in herkömmlichen Schulen Kinder in ihren Lernprozessen eher gestört als gefördert werden, denn durch die Pausenglocke, die unweigerlich nach 50 Minuten ertönt, werden die Kinder in ihrer Arbeit unterbrochen, aus ihren Gedanken gerissen und müssen sich sogleich auf ein neues Thema aus einem völlig anderen Kontext einstellen. </w:t>
      </w:r>
      <w:r w:rsidR="009D497A" w:rsidRPr="0095447E">
        <w:rPr>
          <w:rFonts w:ascii="Arial" w:hAnsi="Arial" w:cs="Arial"/>
        </w:rPr>
        <w:t>Derartig u</w:t>
      </w:r>
      <w:r w:rsidRPr="0095447E">
        <w:rPr>
          <w:rFonts w:ascii="Arial" w:hAnsi="Arial" w:cs="Arial"/>
        </w:rPr>
        <w:t>nterbrochene Arbeit kann nur sehr schwer</w:t>
      </w:r>
      <w:r w:rsidR="00DC43CF" w:rsidRPr="0095447E">
        <w:rPr>
          <w:rFonts w:ascii="Arial" w:hAnsi="Arial" w:cs="Arial"/>
        </w:rPr>
        <w:t xml:space="preserve"> in der nächsten Einheit </w:t>
      </w:r>
      <w:r w:rsidR="009D497A" w:rsidRPr="0095447E">
        <w:rPr>
          <w:rFonts w:ascii="Arial" w:hAnsi="Arial" w:cs="Arial"/>
        </w:rPr>
        <w:t>wiederaufgenommen</w:t>
      </w:r>
      <w:r w:rsidRPr="0095447E">
        <w:rPr>
          <w:rFonts w:ascii="Arial" w:hAnsi="Arial" w:cs="Arial"/>
        </w:rPr>
        <w:t xml:space="preserve"> werden, da die SchülerInnen die begonnenen Gedankengänge bis dahin meist vergessen haben (vgl. Skiera 2010, S. 15). Damit einher geht die Kritik an der Struktur des Unterrichts: Durch die strikte Einteilung in Fächer werden Zusammenhänge zwischen den einzelnen Themengebieten oft nicht sichtbar, die komplexen Strukturen werden künstlich verwischt durch eine vermeintliche Themenabgrenzung. Außerdem werden die Unterrichtsgegenstände in eine Hierarchie gedrängt, die heute nicht mehr zeitgerecht ist, da die „wichtigen“ Hauptgegenstände und die „unwichtigen“ Nebenfächer in unserer Gesellschaft nicht mehr so wieder zu finden sind. Reformpädagogik versucht dieser Einteilung entgegenzuwirken durch eine ganzheitliche Gestaltung des Unterrichts. Motorische, kognitive, soziale und emotionale Kompetenzen sollen gleichermaßen ausgebildet und gefördert werden (vgl. Skiera 2010, S. 15f.).</w:t>
      </w:r>
    </w:p>
    <w:p w14:paraId="18733B80" w14:textId="77777777" w:rsidR="00AA46D0" w:rsidRPr="0095447E" w:rsidRDefault="00AA46D0" w:rsidP="00AA46D0">
      <w:pPr>
        <w:spacing w:line="360" w:lineRule="auto"/>
        <w:jc w:val="both"/>
        <w:rPr>
          <w:rFonts w:ascii="Arial" w:hAnsi="Arial" w:cs="Arial"/>
        </w:rPr>
      </w:pPr>
    </w:p>
    <w:p w14:paraId="17BE58FF" w14:textId="77777777" w:rsidR="00AA46D0" w:rsidRPr="0095447E" w:rsidRDefault="00AA46D0" w:rsidP="00AA46D0">
      <w:pPr>
        <w:spacing w:line="360" w:lineRule="auto"/>
        <w:jc w:val="both"/>
        <w:rPr>
          <w:rFonts w:ascii="Arial" w:hAnsi="Arial" w:cs="Arial"/>
        </w:rPr>
      </w:pPr>
      <w:r w:rsidRPr="0095447E">
        <w:rPr>
          <w:rFonts w:ascii="Arial" w:hAnsi="Arial" w:cs="Arial"/>
        </w:rPr>
        <w:t>Reformpädagogik wird gekennzeichnet durch einige grundsätzliche Gestaltungsprinzipien, die trotz den großen Differenzen zwischen den einzelnen Reformpädagogiken, von allen eingehalten werden. Allen voran steht das Prinzip, sich von den kindlichen Bedürfnissen und Interessen leiten zu lassen und auf eine kindgerechte Darstellung der Sachverhalte zu achten. Weiters soll Lerne</w:t>
      </w:r>
      <w:r w:rsidR="009D497A" w:rsidRPr="0095447E">
        <w:rPr>
          <w:rFonts w:ascii="Arial" w:hAnsi="Arial" w:cs="Arial"/>
        </w:rPr>
        <w:t xml:space="preserve">n nicht in einem intellektuell </w:t>
      </w:r>
      <w:r w:rsidRPr="0095447E">
        <w:rPr>
          <w:rFonts w:ascii="Arial" w:hAnsi="Arial" w:cs="Arial"/>
        </w:rPr>
        <w:t xml:space="preserve">einseitigen Rahmen </w:t>
      </w:r>
      <w:r w:rsidR="009D497A" w:rsidRPr="0095447E">
        <w:rPr>
          <w:rFonts w:ascii="Arial" w:hAnsi="Arial" w:cs="Arial"/>
        </w:rPr>
        <w:t>stattfinden,</w:t>
      </w:r>
      <w:r w:rsidRPr="0095447E">
        <w:rPr>
          <w:rFonts w:ascii="Arial" w:hAnsi="Arial" w:cs="Arial"/>
        </w:rPr>
        <w:t xml:space="preserve"> sondern diese Grenzen überwinden, um so zu einer Gemeinschaft voll Aktivität, Kreativität und Lebensfreude zu werden. Dazu gehört auch, dass Kinder nicht zu Werkzeugen der Gesellschaft erzogen werden, sondern mithilfe von eigen- und mitverantwortlichem Lernen zu „ganzen Menschen“, die den Lebensraum Schule als einen Ort der Kooperation kennen lernen dürfen. Daraus ergeben sich auch Anforderungen an didaktisch-methodische Maßnahmen, die allen Reformpädagogiken gemeinsam sind, unter </w:t>
      </w:r>
      <w:r w:rsidRPr="0095447E">
        <w:rPr>
          <w:rFonts w:ascii="Arial" w:hAnsi="Arial" w:cs="Arial"/>
        </w:rPr>
        <w:lastRenderedPageBreak/>
        <w:t>anderem das Prinzip, dem Kind die Möglichkeit zu geben, aktiv die Unterrichtseinheiten mitgestalten und mitbestimmen zu können. Hand in Hand geht auch die Forderung, sowohl Lernumgebung als auch Lernbereiche kindgerecht und ansprechend zu gestalten und die Eigenaktivität der SchülerInnen weitestgehend zu fördern. Ein weiterer Grundsatz sämtlicher Reformpädagogiken ist, Kinder nicht nach Alter</w:t>
      </w:r>
      <w:r w:rsidR="009D497A" w:rsidRPr="0095447E">
        <w:rPr>
          <w:rFonts w:ascii="Arial" w:hAnsi="Arial" w:cs="Arial"/>
        </w:rPr>
        <w:t>s</w:t>
      </w:r>
      <w:r w:rsidRPr="0095447E">
        <w:rPr>
          <w:rFonts w:ascii="Arial" w:hAnsi="Arial" w:cs="Arial"/>
        </w:rPr>
        <w:t xml:space="preserve">klassen oder Leistungsgruppen zusammenzufassen, sondern nach anderen Gesichtspunkten, wie Interessen, Fortschritt oder Entwicklungsstufen in Lerngruppen einzuteilen, einerseits um die Selbstständigkeit und damit Selbstbildung der SchülerInnen zu fördern, andererseits um auch die sozialen Kompetenzen auszubauen und die Heterogenität, die sich auch in der Gesellschaft wieder findet, darzustellen (vgl. Skiera 2010, S. 22f.). </w:t>
      </w:r>
    </w:p>
    <w:p w14:paraId="7C68EAA7" w14:textId="77777777" w:rsidR="00AA46D0" w:rsidRPr="0095447E" w:rsidRDefault="00AA46D0" w:rsidP="00AA46D0">
      <w:pPr>
        <w:spacing w:line="360" w:lineRule="auto"/>
        <w:jc w:val="both"/>
        <w:rPr>
          <w:rFonts w:ascii="Arial" w:hAnsi="Arial" w:cs="Arial"/>
        </w:rPr>
      </w:pPr>
    </w:p>
    <w:p w14:paraId="5FFEF576" w14:textId="77777777" w:rsidR="00AA46D0" w:rsidRPr="0095447E" w:rsidRDefault="00AA46D0" w:rsidP="00AA46D0">
      <w:pPr>
        <w:spacing w:line="360" w:lineRule="auto"/>
        <w:jc w:val="both"/>
        <w:rPr>
          <w:rFonts w:ascii="Arial" w:hAnsi="Arial" w:cs="Arial"/>
        </w:rPr>
      </w:pPr>
      <w:r w:rsidRPr="0095447E">
        <w:rPr>
          <w:rFonts w:ascii="Arial" w:hAnsi="Arial" w:cs="Arial"/>
        </w:rPr>
        <w:t xml:space="preserve">Wichtig zu beachten ist bei allen reformpädagogischen Modellen: sie geben die Möglichkeit, auf der Erfahrung dieser ReformpädagogInnen aufzubauen, aber dadurch wird nicht die Notwendigkeit genommen, sich erneut mit den Modellen und Prinzipien auseinander zu setzen (vgl. Laner 2007, S. 22). „Ein besonderes Kennzeichen der meisten reformpädagogischen Konzepte ist die Tatsache, dass sie für sich den Anspruch erheben, dass jede Schule ihr eigenes Konzept entsprechend den Notwendigkeiten, Anforderungen und Bedürfnissen entwickeln muss. Sie bieten einen großen Rahmen, den man füllen muss.“ (Laner 2007, S. 22). </w:t>
      </w:r>
    </w:p>
    <w:p w14:paraId="531BA62E" w14:textId="77777777" w:rsidR="00C923B8" w:rsidRPr="0095447E" w:rsidRDefault="00C923B8" w:rsidP="00AA46D0">
      <w:pPr>
        <w:spacing w:line="360" w:lineRule="auto"/>
        <w:jc w:val="both"/>
        <w:rPr>
          <w:rFonts w:ascii="Arial" w:hAnsi="Arial" w:cs="Arial"/>
        </w:rPr>
      </w:pPr>
    </w:p>
    <w:p w14:paraId="66C30548" w14:textId="77777777" w:rsidR="00C923B8" w:rsidRDefault="00C923B8" w:rsidP="00AA46D0">
      <w:pPr>
        <w:spacing w:line="360" w:lineRule="auto"/>
        <w:jc w:val="both"/>
        <w:rPr>
          <w:rFonts w:ascii="Arial" w:hAnsi="Arial" w:cs="Arial"/>
        </w:rPr>
      </w:pPr>
    </w:p>
    <w:p w14:paraId="62AE7B70" w14:textId="77777777" w:rsidR="006F3E89" w:rsidRDefault="006F3E89" w:rsidP="00AA46D0">
      <w:pPr>
        <w:spacing w:line="360" w:lineRule="auto"/>
        <w:jc w:val="both"/>
        <w:rPr>
          <w:rFonts w:ascii="Arial" w:hAnsi="Arial" w:cs="Arial"/>
        </w:rPr>
      </w:pPr>
    </w:p>
    <w:p w14:paraId="5AC2612F" w14:textId="77777777" w:rsidR="006F3E89" w:rsidRDefault="006F3E89" w:rsidP="00AA46D0">
      <w:pPr>
        <w:spacing w:line="360" w:lineRule="auto"/>
        <w:jc w:val="both"/>
        <w:rPr>
          <w:rFonts w:ascii="Arial" w:hAnsi="Arial" w:cs="Arial"/>
        </w:rPr>
      </w:pPr>
    </w:p>
    <w:p w14:paraId="6E173EAF" w14:textId="77777777" w:rsidR="006F3E89" w:rsidRDefault="006F3E89" w:rsidP="00AA46D0">
      <w:pPr>
        <w:spacing w:line="360" w:lineRule="auto"/>
        <w:jc w:val="both"/>
        <w:rPr>
          <w:rFonts w:ascii="Arial" w:hAnsi="Arial" w:cs="Arial"/>
        </w:rPr>
      </w:pPr>
    </w:p>
    <w:p w14:paraId="0CCCAE06" w14:textId="77777777" w:rsidR="006F3E89" w:rsidRDefault="006F3E89" w:rsidP="00AA46D0">
      <w:pPr>
        <w:spacing w:line="360" w:lineRule="auto"/>
        <w:jc w:val="both"/>
        <w:rPr>
          <w:rFonts w:ascii="Arial" w:hAnsi="Arial" w:cs="Arial"/>
        </w:rPr>
      </w:pPr>
    </w:p>
    <w:p w14:paraId="233CC5C4" w14:textId="77777777" w:rsidR="006F3E89" w:rsidRDefault="006F3E89" w:rsidP="00AA46D0">
      <w:pPr>
        <w:spacing w:line="360" w:lineRule="auto"/>
        <w:jc w:val="both"/>
        <w:rPr>
          <w:rFonts w:ascii="Arial" w:hAnsi="Arial" w:cs="Arial"/>
        </w:rPr>
      </w:pPr>
    </w:p>
    <w:p w14:paraId="6D7BC2C6" w14:textId="77777777" w:rsidR="006F3E89" w:rsidRDefault="006F3E89" w:rsidP="00AA46D0">
      <w:pPr>
        <w:spacing w:line="360" w:lineRule="auto"/>
        <w:jc w:val="both"/>
        <w:rPr>
          <w:rFonts w:ascii="Arial" w:hAnsi="Arial" w:cs="Arial"/>
        </w:rPr>
      </w:pPr>
    </w:p>
    <w:p w14:paraId="3FEC0636" w14:textId="77777777" w:rsidR="006F3E89" w:rsidRDefault="006F3E89" w:rsidP="00AA46D0">
      <w:pPr>
        <w:spacing w:line="360" w:lineRule="auto"/>
        <w:jc w:val="both"/>
        <w:rPr>
          <w:rFonts w:ascii="Arial" w:hAnsi="Arial" w:cs="Arial"/>
        </w:rPr>
      </w:pPr>
    </w:p>
    <w:p w14:paraId="5CB72F31" w14:textId="0695471E" w:rsidR="006F3E89" w:rsidRDefault="006F3E89" w:rsidP="00AA46D0">
      <w:pPr>
        <w:spacing w:line="360" w:lineRule="auto"/>
        <w:jc w:val="both"/>
        <w:rPr>
          <w:rFonts w:ascii="Arial" w:hAnsi="Arial" w:cs="Arial"/>
        </w:rPr>
      </w:pPr>
    </w:p>
    <w:p w14:paraId="27D5ED6B" w14:textId="77777777" w:rsidR="00426240" w:rsidRDefault="00426240" w:rsidP="00AA46D0">
      <w:pPr>
        <w:spacing w:line="360" w:lineRule="auto"/>
        <w:jc w:val="both"/>
        <w:rPr>
          <w:rFonts w:ascii="Arial" w:hAnsi="Arial" w:cs="Arial"/>
        </w:rPr>
      </w:pPr>
    </w:p>
    <w:p w14:paraId="7A9A4204" w14:textId="77777777" w:rsidR="006F3E89" w:rsidRDefault="006F3E89" w:rsidP="00AA46D0">
      <w:pPr>
        <w:spacing w:line="360" w:lineRule="auto"/>
        <w:jc w:val="both"/>
        <w:rPr>
          <w:rFonts w:ascii="Arial" w:hAnsi="Arial" w:cs="Arial"/>
        </w:rPr>
      </w:pPr>
    </w:p>
    <w:p w14:paraId="115F1B50" w14:textId="77777777" w:rsidR="00AA46D0" w:rsidRPr="00F717D7" w:rsidRDefault="00AA46D0" w:rsidP="008935AE">
      <w:pPr>
        <w:pStyle w:val="berschrift1"/>
        <w:numPr>
          <w:ilvl w:val="0"/>
          <w:numId w:val="1"/>
        </w:numPr>
        <w:rPr>
          <w:szCs w:val="24"/>
        </w:rPr>
      </w:pPr>
      <w:bookmarkStart w:id="3" w:name="_Toc513451189"/>
      <w:bookmarkStart w:id="4" w:name="_Toc265919825"/>
      <w:r w:rsidRPr="00F717D7">
        <w:rPr>
          <w:szCs w:val="24"/>
        </w:rPr>
        <w:lastRenderedPageBreak/>
        <w:t>Der Daltonplan</w:t>
      </w:r>
      <w:bookmarkEnd w:id="3"/>
    </w:p>
    <w:p w14:paraId="08A78E3A" w14:textId="77777777" w:rsidR="00AA46D0" w:rsidRPr="00F717D7" w:rsidRDefault="008935AE" w:rsidP="0094442C">
      <w:pPr>
        <w:pStyle w:val="berschrift2"/>
        <w:rPr>
          <w:rFonts w:ascii="Arial" w:hAnsi="Arial" w:cs="Arial"/>
          <w:sz w:val="24"/>
          <w:szCs w:val="24"/>
        </w:rPr>
      </w:pPr>
      <w:bookmarkStart w:id="5" w:name="_Toc513451190"/>
      <w:r w:rsidRPr="00F717D7">
        <w:rPr>
          <w:rFonts w:ascii="Arial" w:hAnsi="Arial" w:cs="Arial"/>
          <w:sz w:val="24"/>
          <w:szCs w:val="24"/>
        </w:rPr>
        <w:t xml:space="preserve">3.1 </w:t>
      </w:r>
      <w:r w:rsidR="00AA46D0" w:rsidRPr="00F717D7">
        <w:rPr>
          <w:rFonts w:ascii="Arial" w:hAnsi="Arial" w:cs="Arial"/>
          <w:sz w:val="24"/>
          <w:szCs w:val="24"/>
        </w:rPr>
        <w:t>Historie</w:t>
      </w:r>
      <w:bookmarkEnd w:id="4"/>
      <w:bookmarkEnd w:id="5"/>
      <w:r w:rsidR="00AA46D0" w:rsidRPr="00F717D7">
        <w:rPr>
          <w:rFonts w:ascii="Arial" w:hAnsi="Arial" w:cs="Arial"/>
          <w:sz w:val="24"/>
          <w:szCs w:val="24"/>
        </w:rPr>
        <w:t xml:space="preserve"> </w:t>
      </w:r>
    </w:p>
    <w:p w14:paraId="1F080976" w14:textId="77777777" w:rsidR="00AA46D0" w:rsidRPr="0095447E" w:rsidRDefault="00AA46D0" w:rsidP="00AA46D0">
      <w:pPr>
        <w:spacing w:line="360" w:lineRule="auto"/>
        <w:jc w:val="both"/>
        <w:rPr>
          <w:rFonts w:ascii="Arial" w:hAnsi="Arial" w:cs="Arial"/>
        </w:rPr>
      </w:pPr>
      <w:r w:rsidRPr="0095447E">
        <w:rPr>
          <w:rFonts w:ascii="Arial" w:hAnsi="Arial" w:cs="Arial"/>
        </w:rPr>
        <w:t>Die „Reformpädagogische Bewegung“ entwickelte sich um die Jahrhundertwende. Durch die enorme Veränderung gesellschaftlicher und sozialer Prozesse entstanden eine Menge verschiedener Ansätze um den Unterricht und die Erziehung zu reformieren (vgl. (http://evl.htldornbirn.vol.at).</w:t>
      </w:r>
    </w:p>
    <w:p w14:paraId="125FA4CC" w14:textId="77777777" w:rsidR="00AA46D0" w:rsidRPr="0095447E" w:rsidRDefault="00AA46D0" w:rsidP="00AA46D0">
      <w:pPr>
        <w:spacing w:line="360" w:lineRule="auto"/>
        <w:jc w:val="both"/>
        <w:rPr>
          <w:rFonts w:ascii="Arial" w:hAnsi="Arial" w:cs="Arial"/>
        </w:rPr>
      </w:pPr>
      <w:r w:rsidRPr="0095447E">
        <w:rPr>
          <w:rFonts w:ascii="Arial" w:hAnsi="Arial" w:cs="Arial"/>
        </w:rPr>
        <w:t xml:space="preserve">Die Epoche der reformpädagogischen Bewegung ist jedoch sehr schwierig einem genauen Datum zuzuordnen. Der Daltonplan zählt zu den ersten reformpädagogischen Bewegungen. Um die Jahrhundertwende wird das Ziel der Erziehung die Hervorhebung der </w:t>
      </w:r>
      <w:r w:rsidR="009D497A" w:rsidRPr="0095447E">
        <w:rPr>
          <w:rFonts w:ascii="Arial" w:hAnsi="Arial" w:cs="Arial"/>
        </w:rPr>
        <w:t>Individualität, der</w:t>
      </w:r>
      <w:r w:rsidRPr="0095447E">
        <w:rPr>
          <w:rFonts w:ascii="Arial" w:hAnsi="Arial" w:cs="Arial"/>
        </w:rPr>
        <w:t xml:space="preserve"> Aktivität und das selbstständige Arbeiten. Um die vielfältigen Potentiale der Persönlichkeit der Kinder anzusprechen, dient die Verbindung von Johann Heinrich Pestalozzi (1746-1827) „Herz, Hand und Hirn“ bei allen Aktivitäten als leitendes Prinzip. Pestalozzis pädagogische Überlegungen gelten als ganzheitlicher Ansatz, durch den sich die Meinung verbreitete, dass für die Entfaltung kreativer Prozesse auch die Förderung eigenverantwortlichen Lernens unumgänglich ist.</w:t>
      </w:r>
    </w:p>
    <w:p w14:paraId="7A41F109" w14:textId="77777777" w:rsidR="00AA46D0" w:rsidRPr="0095447E" w:rsidRDefault="00AA46D0" w:rsidP="00AA46D0">
      <w:pPr>
        <w:spacing w:line="360" w:lineRule="auto"/>
        <w:jc w:val="both"/>
        <w:rPr>
          <w:rFonts w:ascii="Arial" w:hAnsi="Arial" w:cs="Arial"/>
        </w:rPr>
      </w:pPr>
      <w:r w:rsidRPr="0095447E">
        <w:rPr>
          <w:rFonts w:ascii="Arial" w:hAnsi="Arial" w:cs="Arial"/>
        </w:rPr>
        <w:t>Susanne Popp hat in ihrem Buch „Der Daltonplan in Theorie und Praxis“ (1999) eine klare und übersichtliche Darstellung über das pädagogische Konzept Helen Parkhursts gegeben. Seit dem Erscheinen ihres Buches</w:t>
      </w:r>
      <w:r w:rsidR="009D497A" w:rsidRPr="0095447E">
        <w:rPr>
          <w:rFonts w:ascii="Arial" w:hAnsi="Arial" w:cs="Arial"/>
        </w:rPr>
        <w:t xml:space="preserve"> hat die Präsenz des Daltonplan</w:t>
      </w:r>
      <w:r w:rsidRPr="0095447E">
        <w:rPr>
          <w:rFonts w:ascii="Arial" w:hAnsi="Arial" w:cs="Arial"/>
        </w:rPr>
        <w:t>s eine positive Entwicklung genommen (vgl. Popp 1999, S. 9). Auch im deutschen Sprachraum wurde der Daltonplan verstärkt aufgenommen und umgesetzt. Organisationsentwicklung, Innovationssteuerung, Teamfähigkeit, Profil- und Schwerpunktsetzung sowie Kooperation führten zu Interesse an reformpädagogischen Modellen für die eigene Schule und den eigenen Unterricht (vgl. ebd.).</w:t>
      </w:r>
    </w:p>
    <w:p w14:paraId="4EC8D8AF" w14:textId="77777777" w:rsidR="00AA46D0" w:rsidRPr="0095447E" w:rsidRDefault="00AA46D0" w:rsidP="00AA46D0">
      <w:pPr>
        <w:spacing w:line="360" w:lineRule="auto"/>
        <w:jc w:val="both"/>
        <w:rPr>
          <w:rFonts w:ascii="Arial" w:hAnsi="Arial" w:cs="Arial"/>
        </w:rPr>
      </w:pPr>
    </w:p>
    <w:p w14:paraId="0A2D9981" w14:textId="77777777" w:rsidR="00AA46D0" w:rsidRPr="0095447E" w:rsidRDefault="00AA46D0" w:rsidP="00AA46D0">
      <w:pPr>
        <w:ind w:left="709"/>
        <w:jc w:val="both"/>
        <w:rPr>
          <w:rFonts w:ascii="Arial" w:hAnsi="Arial" w:cs="Arial"/>
        </w:rPr>
      </w:pPr>
      <w:r w:rsidRPr="0095447E">
        <w:rPr>
          <w:rFonts w:ascii="Arial" w:hAnsi="Arial" w:cs="Arial"/>
        </w:rPr>
        <w:t xml:space="preserve">„Falls die Beobachtung zutreffend sein soll, dass die reformpädagogisch interessierten Lehrkräfte an öffentlichen ‚Regelschulen’ weniger Wert auf die dogmatische Abgrenzung von Konzepten wie Montessori-, Jenaplan-, Daltonplan und Freinet – Pädagogik legen und vorzugsweise aus dem reformpädagogischen ‚Fundus’ die Aspekte und Anregungen auswählen, die ihren individuellen Orientierungen entsprechen, so sind vertiefte Kenntnisse der einzelnen Konzepte in ihrem reformpädagogischen Kontext umso wichtiger.“ (Popp 1999, S 10). </w:t>
      </w:r>
    </w:p>
    <w:p w14:paraId="12669ADF" w14:textId="77777777" w:rsidR="00AA46D0" w:rsidRPr="0095447E" w:rsidRDefault="00AA46D0" w:rsidP="00AA46D0">
      <w:pPr>
        <w:spacing w:line="360" w:lineRule="auto"/>
        <w:jc w:val="both"/>
        <w:rPr>
          <w:rFonts w:ascii="Arial" w:hAnsi="Arial" w:cs="Arial"/>
        </w:rPr>
      </w:pPr>
    </w:p>
    <w:p w14:paraId="0550088D" w14:textId="77777777" w:rsidR="00AA46D0" w:rsidRPr="0095447E" w:rsidRDefault="00AA46D0" w:rsidP="00AA46D0">
      <w:pPr>
        <w:spacing w:line="360" w:lineRule="auto"/>
        <w:jc w:val="both"/>
        <w:rPr>
          <w:rFonts w:ascii="Arial" w:hAnsi="Arial" w:cs="Arial"/>
        </w:rPr>
      </w:pPr>
      <w:r w:rsidRPr="0095447E">
        <w:rPr>
          <w:rFonts w:ascii="Arial" w:hAnsi="Arial" w:cs="Arial"/>
        </w:rPr>
        <w:lastRenderedPageBreak/>
        <w:t>Damit wird ausgedrückt, dass diejenigen, die nur Kenntnis vom Daltonplan haben, eigentlich nichts von der Reformpädagogik verstehen. Österreich hat in der Reformpädagogik eine Vorreiterrolle. Das österreichische Projekt des Hochschullehrgangs „Europäische Reformpädagogik und Schulinnovation“ unter der Führung von Professor Dr. Harald Eichelberger und Prof</w:t>
      </w:r>
      <w:r w:rsidRPr="0095447E">
        <w:rPr>
          <w:rFonts w:ascii="Arial" w:hAnsi="Arial" w:cs="Arial"/>
          <w:vertAlign w:val="superscript"/>
        </w:rPr>
        <w:t>in</w:t>
      </w:r>
      <w:r w:rsidRPr="0095447E">
        <w:rPr>
          <w:rFonts w:ascii="Arial" w:hAnsi="Arial" w:cs="Arial"/>
        </w:rPr>
        <w:t>. Dr</w:t>
      </w:r>
      <w:r w:rsidRPr="0095447E">
        <w:rPr>
          <w:rFonts w:ascii="Arial" w:hAnsi="Arial" w:cs="Arial"/>
          <w:vertAlign w:val="superscript"/>
        </w:rPr>
        <w:t>in</w:t>
      </w:r>
      <w:r w:rsidRPr="0095447E">
        <w:rPr>
          <w:rFonts w:ascii="Arial" w:hAnsi="Arial" w:cs="Arial"/>
        </w:rPr>
        <w:t>. Marianne Wilhelm, dass den europäischen Lehrkräften eine reformpädagogische Zusatzqualifikation vermittelt, ist absolut wichtig zu erwähnen (vgl. Popp 1999, S.9f).</w:t>
      </w:r>
    </w:p>
    <w:p w14:paraId="6A64AACA" w14:textId="77777777" w:rsidR="00AA46D0" w:rsidRPr="0095447E" w:rsidRDefault="00AA46D0" w:rsidP="00AA46D0">
      <w:pPr>
        <w:spacing w:line="360" w:lineRule="auto"/>
        <w:jc w:val="both"/>
        <w:rPr>
          <w:rFonts w:ascii="Arial" w:hAnsi="Arial" w:cs="Arial"/>
          <w:b/>
        </w:rPr>
      </w:pPr>
    </w:p>
    <w:p w14:paraId="32F8EF9C" w14:textId="77777777" w:rsidR="00AA46D0" w:rsidRPr="0095447E" w:rsidRDefault="008935AE" w:rsidP="0094442C">
      <w:pPr>
        <w:pStyle w:val="berschrift2"/>
        <w:rPr>
          <w:rFonts w:ascii="Arial" w:hAnsi="Arial" w:cs="Arial"/>
          <w:sz w:val="24"/>
          <w:szCs w:val="24"/>
        </w:rPr>
      </w:pPr>
      <w:bookmarkStart w:id="6" w:name="_Toc265919826"/>
      <w:bookmarkStart w:id="7" w:name="_Toc513451191"/>
      <w:r w:rsidRPr="0095447E">
        <w:rPr>
          <w:rFonts w:ascii="Arial" w:hAnsi="Arial" w:cs="Arial"/>
          <w:sz w:val="24"/>
          <w:szCs w:val="24"/>
        </w:rPr>
        <w:t xml:space="preserve">3.2 </w:t>
      </w:r>
      <w:r w:rsidR="00AA46D0" w:rsidRPr="0095447E">
        <w:rPr>
          <w:rFonts w:ascii="Arial" w:hAnsi="Arial" w:cs="Arial"/>
          <w:sz w:val="24"/>
          <w:szCs w:val="24"/>
        </w:rPr>
        <w:t>Helen Parkhurst – Leben und Werk (1886 – 1973)</w:t>
      </w:r>
      <w:bookmarkEnd w:id="6"/>
      <w:bookmarkEnd w:id="7"/>
    </w:p>
    <w:p w14:paraId="130D008D" w14:textId="5CAB660A" w:rsidR="00AA46D0" w:rsidRPr="0095447E" w:rsidRDefault="00AA46D0" w:rsidP="00AA46D0">
      <w:pPr>
        <w:spacing w:line="360" w:lineRule="auto"/>
        <w:jc w:val="both"/>
        <w:rPr>
          <w:rFonts w:ascii="Arial" w:hAnsi="Arial" w:cs="Arial"/>
        </w:rPr>
      </w:pPr>
      <w:r w:rsidRPr="0095447E">
        <w:rPr>
          <w:rFonts w:ascii="Arial" w:hAnsi="Arial" w:cs="Arial"/>
        </w:rPr>
        <w:t>Am 8. März 1886 wurde Helen Parkhurst als älteste Tochter des Ehepaares James und Ida Parkhurst in Durand/Wisconsin geboren. Sie besuchte die „Durand High School“, wo sie 1904 ihren Abschluss machte. Im gleichen Jahr bestand sie das „Teachers Exam“ und unterrichtete anschließend in einer einklassigen Landschule. 1907 graduierte sie mit Auszeichnung zum „Bachelor of Science“. Sie unterrichtete vier Jahre lang als Grundschullehrerin. Da ihr die Art und Weise des bestehenden Unterrichtes nicht zusagte, begann</w:t>
      </w:r>
      <w:r w:rsidR="0083584A">
        <w:rPr>
          <w:rFonts w:ascii="Arial" w:hAnsi="Arial" w:cs="Arial"/>
        </w:rPr>
        <w:t xml:space="preserve"> sie in dieser Zeit mit dem „Labo</w:t>
      </w:r>
      <w:r w:rsidRPr="0095447E">
        <w:rPr>
          <w:rFonts w:ascii="Arial" w:hAnsi="Arial" w:cs="Arial"/>
        </w:rPr>
        <w:t>ratory Plan“, dem Vorreiter des Daltonplans, zu experimentieren. 1913 übernahm sie die Direktorinnenstelle des „Central Teachers’ College</w:t>
      </w:r>
      <w:r w:rsidR="00426240">
        <w:rPr>
          <w:rFonts w:ascii="Arial" w:hAnsi="Arial" w:cs="Arial"/>
        </w:rPr>
        <w:t>“ und arbeitete intensiv am „Labor</w:t>
      </w:r>
      <w:r w:rsidRPr="0095447E">
        <w:rPr>
          <w:rFonts w:ascii="Arial" w:hAnsi="Arial" w:cs="Arial"/>
        </w:rPr>
        <w:t>atory Plan“ weiter. Die Begegnung mit Maria Montessori im Jahre 1914 war für ihr pädagogisches Denken und Arbeiten sehr bedeutungsvoll und es begann eine intensive Zusammenarbeit. Nach vier Jahren gemeinsamer Arbeit löste sich Helen Parkhurst von Maria Montessori, um sich wieder intensiver mit ihrem „La</w:t>
      </w:r>
      <w:r w:rsidR="00426240">
        <w:rPr>
          <w:rFonts w:ascii="Arial" w:hAnsi="Arial" w:cs="Arial"/>
        </w:rPr>
        <w:t>bor</w:t>
      </w:r>
      <w:r w:rsidRPr="0095447E">
        <w:rPr>
          <w:rFonts w:ascii="Arial" w:hAnsi="Arial" w:cs="Arial"/>
        </w:rPr>
        <w:t>atory Plan“ zu widmen. Sie führte ab diesem Zeitpunkt das „Montessori Normal College“ nach ihren eigenen Vorstellungen weiter. Die Schule nannte sie die “Children’s University School“. Hier wandte sie den „La</w:t>
      </w:r>
      <w:r w:rsidR="00426240">
        <w:rPr>
          <w:rFonts w:ascii="Arial" w:hAnsi="Arial" w:cs="Arial"/>
        </w:rPr>
        <w:t>bor</w:t>
      </w:r>
      <w:r w:rsidRPr="0095447E">
        <w:rPr>
          <w:rFonts w:ascii="Arial" w:hAnsi="Arial" w:cs="Arial"/>
        </w:rPr>
        <w:t>atory Plan“ in der Sekundarstufe an und errang damit schon größere Zustimmung und Erfolge. Nach einigen Jahren wurde der „Lab</w:t>
      </w:r>
      <w:r w:rsidR="00B87F5D">
        <w:rPr>
          <w:rFonts w:ascii="Arial" w:hAnsi="Arial" w:cs="Arial"/>
        </w:rPr>
        <w:t>o</w:t>
      </w:r>
      <w:r w:rsidRPr="0095447E">
        <w:rPr>
          <w:rFonts w:ascii="Arial" w:hAnsi="Arial" w:cs="Arial"/>
        </w:rPr>
        <w:t xml:space="preserve">ratory Plan“ in Daltonplan umbenannt. Unter diesem Namen wurde er weltweit bekannt. 1922 erschien ihr Hauptwerk „Education of Daltonplan“. In diesem Werk publizierte sie ihre Erkenntnisse und Erfahrungen und stieß damit auf internationales Interesse. Durch dieses Buch kam es zu einer globalen Verbreitung des Daltonplans, woraus resultierte, dass sie die darauffolgenden Jahre mit Vortragsreisen, die sie bis nach China, Japan und Südafrika führten, verbrachte. In Japan hatte sie die große Ehre vom Kaiser persönlich ausgezeichnet zu werden. </w:t>
      </w:r>
      <w:r w:rsidRPr="0095447E">
        <w:rPr>
          <w:rFonts w:ascii="Arial" w:hAnsi="Arial" w:cs="Arial"/>
        </w:rPr>
        <w:lastRenderedPageBreak/>
        <w:t>1924 suchte sie eine neue Bezeichnung für die „Children’s University School“ und daraus resultierend wurde sie in „Dalton School New York“ umbenannt. Mit 56 Jahren beendete sie ihre aktive Tätigkeit und wurde Lehrbeauftragte an der University of Yale. Sie widmete sich der Forschung und produzierte Rundfunk- und Fernsehsendungen mit pädagogischen Themen. Neben einer Vielzahl von anderen Werken erschien 1951 ihr Buch „Exploring the Child’s World“. Auf ihrer Europareise im Jahre 1957 wurde sie von der niederländischen Königin ausgezeichnet. Helen Parkhurst starb 1973, sie wurde in Milford/Connecticut beigesetzt (vgl. Eichelberger 1997, S. 51f.).</w:t>
      </w:r>
    </w:p>
    <w:p w14:paraId="0C3550A6" w14:textId="77777777" w:rsidR="00AA46D0" w:rsidRPr="0095447E" w:rsidRDefault="008935AE" w:rsidP="0094442C">
      <w:pPr>
        <w:pStyle w:val="berschrift2"/>
        <w:rPr>
          <w:rFonts w:ascii="Arial" w:hAnsi="Arial" w:cs="Arial"/>
          <w:sz w:val="24"/>
          <w:szCs w:val="24"/>
        </w:rPr>
      </w:pPr>
      <w:bookmarkStart w:id="8" w:name="_Toc513451192"/>
      <w:r w:rsidRPr="0095447E">
        <w:rPr>
          <w:rFonts w:ascii="Arial" w:hAnsi="Arial" w:cs="Arial"/>
          <w:sz w:val="24"/>
          <w:szCs w:val="24"/>
        </w:rPr>
        <w:t xml:space="preserve">3.3 </w:t>
      </w:r>
      <w:r w:rsidR="00AA46D0" w:rsidRPr="0095447E">
        <w:rPr>
          <w:rFonts w:ascii="Arial" w:hAnsi="Arial" w:cs="Arial"/>
          <w:sz w:val="24"/>
          <w:szCs w:val="24"/>
        </w:rPr>
        <w:t>Das Konzept Daltonplan</w:t>
      </w:r>
      <w:bookmarkEnd w:id="8"/>
    </w:p>
    <w:p w14:paraId="7463A414" w14:textId="6AFE93F9" w:rsidR="00AA46D0" w:rsidRPr="0095447E" w:rsidRDefault="00AA46D0" w:rsidP="00AA46D0">
      <w:pPr>
        <w:spacing w:line="360" w:lineRule="auto"/>
        <w:jc w:val="both"/>
        <w:rPr>
          <w:rFonts w:ascii="Arial" w:hAnsi="Arial" w:cs="Arial"/>
        </w:rPr>
      </w:pPr>
      <w:r w:rsidRPr="0095447E">
        <w:rPr>
          <w:rFonts w:ascii="Arial" w:hAnsi="Arial" w:cs="Arial"/>
        </w:rPr>
        <w:t>Der alte Schultyp wird als Schule für Kultur bezeichnet und der moderne Schultyp als Schule für Erfahrung. Um beide Ziele zu erreichen und miteinander verbinden zu können, is</w:t>
      </w:r>
      <w:r w:rsidR="005315C4" w:rsidRPr="0095447E">
        <w:rPr>
          <w:rFonts w:ascii="Arial" w:hAnsi="Arial" w:cs="Arial"/>
        </w:rPr>
        <w:t>t der Dalton Lab</w:t>
      </w:r>
      <w:r w:rsidR="00B87F5D" w:rsidRPr="00B87F5D">
        <w:rPr>
          <w:rFonts w:ascii="Arial" w:hAnsi="Arial" w:cs="Arial"/>
        </w:rPr>
        <w:t>o</w:t>
      </w:r>
      <w:r w:rsidR="005315C4" w:rsidRPr="0095447E">
        <w:rPr>
          <w:rFonts w:ascii="Arial" w:hAnsi="Arial" w:cs="Arial"/>
        </w:rPr>
        <w:t>ratory Plan „</w:t>
      </w:r>
      <w:r w:rsidRPr="0095447E">
        <w:rPr>
          <w:rFonts w:ascii="Arial" w:hAnsi="Arial" w:cs="Arial"/>
        </w:rPr>
        <w:t>eine primäre Möglichkeit (vgl. Parkhurst 2007, S.170). Die Schule muss so umgestaltet werden, dass sie als Gemeinschaft bestehen kann und das Kind muss im Mittelpunkt erzieherischen Denkens und Handelns stehen. Der Unterricht wird bestimmt durch die bestmögliche Entwicklung der Persönlichkeit der Kinder und neueste psychologische Erkenntnisse müssen berücksichtigt werden. Die Schule hat den Auftrag eine lebensnahe Gemeinschaft zu bilden, in der die Schüler und Schülerinnen sich zu verantwortungsbewussten, mündigen und toleranten Mitgliedern der Gesellschaft entwickeln. Interdisziplinäres Herangehen und kreatives Denken sollen sich an den Potenzialen und Möglichkeiten der Kinder orientieren. Die Schüler und Schülerinnen sollen zur Entwicklung und Anwendung eigenständiger Problemlösungsstrategien hingeführt werden. Dafür bilden die eigenen Vorerfahrungen eine hervorragende Grundlage. Selbstständig erworbene Fähigkeiten und Fertigkeiten bilden die Basis für den Aufbau der Eigenverantwortung. Die affektive und soziale Erfahrungsdimension, das heißt Lernen mit allen Sinnen, spielt hierbei eine zentrale Bedeutung für die Entwicklun</w:t>
      </w:r>
      <w:r w:rsidR="005315C4" w:rsidRPr="0095447E">
        <w:rPr>
          <w:rFonts w:ascii="Arial" w:hAnsi="Arial" w:cs="Arial"/>
        </w:rPr>
        <w:t>g. Das Ziel des Daltonplans ist</w:t>
      </w:r>
      <w:r w:rsidRPr="0095447E">
        <w:rPr>
          <w:rFonts w:ascii="Arial" w:hAnsi="Arial" w:cs="Arial"/>
        </w:rPr>
        <w:t xml:space="preserve"> es, Weltoffenheit, Toleranz und Förderung von Lernfreude und Verantwortungsbereitschaft der Lernenden zu fördern. Ein weiteres pädagogisches Ziel ist es, originelle </w:t>
      </w:r>
      <w:r w:rsidR="005315C4" w:rsidRPr="0095447E">
        <w:rPr>
          <w:rFonts w:ascii="Arial" w:hAnsi="Arial" w:cs="Arial"/>
        </w:rPr>
        <w:t>und alternative Lösungen in den</w:t>
      </w:r>
      <w:r w:rsidRPr="0095447E">
        <w:rPr>
          <w:rFonts w:ascii="Arial" w:hAnsi="Arial" w:cs="Arial"/>
        </w:rPr>
        <w:t xml:space="preserve"> Unterricht einzubinden und zuzulassen. Vielfältige Handlungsstrategien sollen erlebbar gemacht und gefördert werden, und zwar durch handlungsorientiertes und entdeckendes Lernen neuer Erkenntnisse. Der Daltonplan </w:t>
      </w:r>
      <w:r w:rsidR="005315C4" w:rsidRPr="0095447E">
        <w:rPr>
          <w:rFonts w:ascii="Arial" w:hAnsi="Arial" w:cs="Arial"/>
        </w:rPr>
        <w:t xml:space="preserve">ist eine ganzheitliche </w:t>
      </w:r>
      <w:r w:rsidR="005315C4" w:rsidRPr="0095447E">
        <w:rPr>
          <w:rFonts w:ascii="Arial" w:hAnsi="Arial" w:cs="Arial"/>
        </w:rPr>
        <w:lastRenderedPageBreak/>
        <w:t>kreative</w:t>
      </w:r>
      <w:r w:rsidRPr="0095447E">
        <w:rPr>
          <w:rFonts w:ascii="Arial" w:hAnsi="Arial" w:cs="Arial"/>
        </w:rPr>
        <w:t xml:space="preserve"> Le</w:t>
      </w:r>
      <w:r w:rsidR="005315C4" w:rsidRPr="0095447E">
        <w:rPr>
          <w:rFonts w:ascii="Arial" w:hAnsi="Arial" w:cs="Arial"/>
        </w:rPr>
        <w:t xml:space="preserve">rnkultur. Diese Lernkultur ist </w:t>
      </w:r>
      <w:r w:rsidRPr="0095447E">
        <w:rPr>
          <w:rFonts w:ascii="Arial" w:hAnsi="Arial" w:cs="Arial"/>
        </w:rPr>
        <w:t>eine Investition in ein offenes, konstruktives, wertschätzendes Schulklima, in dem die individuellen Begabungen und Talente besser sichtbar zu machen und fördern zu können. Ferner ist der Daltonplan geprägt von der Idee des „Miteinander Lernens“ und der Wissensgenerierung. Zentrale, mit vielen Lebens- und Erfahrungsbereichen verbundene und vernetzbare Lernfelder ermöglichen unter Einbeziehung verschiedener Ideen und Methoden lebensnahes, handlungsbezogenes Lernen, was eine Vielfalt an Zugängen und explizit Nachhaltigkeit fördert. Der Daltonplan</w:t>
      </w:r>
      <w:r w:rsidR="005315C4" w:rsidRPr="0095447E">
        <w:rPr>
          <w:rFonts w:ascii="Arial" w:hAnsi="Arial" w:cs="Arial"/>
        </w:rPr>
        <w:t xml:space="preserve"> setzt auf soziale Kompetenzen,</w:t>
      </w:r>
      <w:r w:rsidRPr="0095447E">
        <w:rPr>
          <w:rFonts w:ascii="Arial" w:hAnsi="Arial" w:cs="Arial"/>
        </w:rPr>
        <w:t xml:space="preserve"> Neugierde und individuelles Problemverhalten. Dadurch wird die Lernerfah</w:t>
      </w:r>
      <w:r w:rsidR="005315C4" w:rsidRPr="0095447E">
        <w:rPr>
          <w:rFonts w:ascii="Arial" w:hAnsi="Arial" w:cs="Arial"/>
        </w:rPr>
        <w:t xml:space="preserve">rung vertieft und eine größere </w:t>
      </w:r>
      <w:r w:rsidRPr="0095447E">
        <w:rPr>
          <w:rFonts w:ascii="Arial" w:hAnsi="Arial" w:cs="Arial"/>
        </w:rPr>
        <w:t>Bildsamke</w:t>
      </w:r>
      <w:r w:rsidR="005428E4" w:rsidRPr="0095447E">
        <w:rPr>
          <w:rFonts w:ascii="Arial" w:hAnsi="Arial" w:cs="Arial"/>
        </w:rPr>
        <w:t xml:space="preserve">it </w:t>
      </w:r>
      <w:r w:rsidRPr="0095447E">
        <w:rPr>
          <w:rFonts w:ascii="Arial" w:hAnsi="Arial" w:cs="Arial"/>
        </w:rPr>
        <w:t>möglich. Die Pädeutik, das heißt das Lernen durch Erfahrung und Inter</w:t>
      </w:r>
      <w:r w:rsidR="005428E4" w:rsidRPr="0095447E">
        <w:rPr>
          <w:rFonts w:ascii="Arial" w:hAnsi="Arial" w:cs="Arial"/>
        </w:rPr>
        <w:t>esse, und das Lernen mit Freude</w:t>
      </w:r>
      <w:r w:rsidRPr="0095447E">
        <w:rPr>
          <w:rFonts w:ascii="Arial" w:hAnsi="Arial" w:cs="Arial"/>
        </w:rPr>
        <w:t xml:space="preserve"> ist in jeder Schulstufe und auch im weiteren Leben sinnvoll. Jedes Hindernis, dass den Schüler/die Schülerin daran hindert in ein Problem einzudringen, muss beseitigt werden (vgl. Parkhurst 2007, S. 175).</w:t>
      </w:r>
    </w:p>
    <w:p w14:paraId="2D9A80D0" w14:textId="77777777" w:rsidR="00AA46D0" w:rsidRPr="0095447E" w:rsidRDefault="00AA46D0" w:rsidP="00AA46D0">
      <w:pPr>
        <w:spacing w:line="360" w:lineRule="auto"/>
        <w:jc w:val="both"/>
        <w:rPr>
          <w:rFonts w:ascii="Arial" w:hAnsi="Arial" w:cs="Arial"/>
        </w:rPr>
      </w:pPr>
    </w:p>
    <w:p w14:paraId="1B4C749F" w14:textId="77777777" w:rsidR="00AA46D0" w:rsidRPr="0095447E" w:rsidRDefault="00AA46D0" w:rsidP="00AA46D0">
      <w:pPr>
        <w:spacing w:line="360" w:lineRule="auto"/>
        <w:jc w:val="both"/>
        <w:rPr>
          <w:rFonts w:ascii="Arial" w:hAnsi="Arial" w:cs="Arial"/>
        </w:rPr>
      </w:pPr>
      <w:r w:rsidRPr="0095447E">
        <w:rPr>
          <w:rFonts w:ascii="Arial" w:hAnsi="Arial" w:cs="Arial"/>
        </w:rPr>
        <w:t>Ein weiteres entscheidendes Element des Daltonplans ist die Freiheit des Einzelnen, sich selbst zu entwickeln. Zu beachten ist, dass diese Freiheit keineswegs eine Undiszipliniertheit sein darf, sondern genau das Gegenteil. Das Kind soll lernen, mittels seines Verhaltens mit sich selbst und mit seinen Schulkollegen und Schulkolleginnen zu einer harmonischen Gemeinschaft beizutragen. Die Pädagogik des Daltonplans trägt dazu bei, indem die Kinder immer wieder auf das Streben und Organisieren der eigenen Studien sowie auf das eigene Wesen hingewiesen werden. Der individuellen und sozialen Erfahrung ist im Dalton Lab</w:t>
      </w:r>
      <w:r w:rsidRPr="001F1946">
        <w:rPr>
          <w:rFonts w:ascii="Arial" w:hAnsi="Arial" w:cs="Arial"/>
          <w:color w:val="FF0000"/>
        </w:rPr>
        <w:t>a</w:t>
      </w:r>
      <w:r w:rsidRPr="0095447E">
        <w:rPr>
          <w:rFonts w:ascii="Arial" w:hAnsi="Arial" w:cs="Arial"/>
        </w:rPr>
        <w:t>ratory Plan große Aufmerksamkeit gewidmet.</w:t>
      </w:r>
    </w:p>
    <w:p w14:paraId="5F22AF0F" w14:textId="77777777" w:rsidR="00C923B8" w:rsidRPr="0095447E" w:rsidRDefault="00C923B8" w:rsidP="00AA46D0">
      <w:pPr>
        <w:spacing w:line="360" w:lineRule="auto"/>
        <w:jc w:val="both"/>
        <w:rPr>
          <w:rFonts w:ascii="Arial" w:hAnsi="Arial" w:cs="Arial"/>
        </w:rPr>
      </w:pPr>
    </w:p>
    <w:p w14:paraId="50A2AE3C" w14:textId="77777777" w:rsidR="00C923B8" w:rsidRPr="0095447E" w:rsidRDefault="00C923B8" w:rsidP="00AA46D0">
      <w:pPr>
        <w:spacing w:line="360" w:lineRule="auto"/>
        <w:jc w:val="both"/>
        <w:rPr>
          <w:rFonts w:ascii="Arial" w:hAnsi="Arial" w:cs="Arial"/>
        </w:rPr>
      </w:pPr>
    </w:p>
    <w:p w14:paraId="0C032132" w14:textId="77777777" w:rsidR="00C923B8" w:rsidRPr="0095447E" w:rsidRDefault="00C923B8" w:rsidP="00AA46D0">
      <w:pPr>
        <w:spacing w:line="360" w:lineRule="auto"/>
        <w:jc w:val="both"/>
        <w:rPr>
          <w:rFonts w:ascii="Arial" w:hAnsi="Arial" w:cs="Arial"/>
        </w:rPr>
      </w:pPr>
    </w:p>
    <w:p w14:paraId="6F1D3621" w14:textId="77777777" w:rsidR="00C923B8" w:rsidRPr="0095447E" w:rsidRDefault="00C923B8" w:rsidP="00AA46D0">
      <w:pPr>
        <w:spacing w:line="360" w:lineRule="auto"/>
        <w:jc w:val="both"/>
        <w:rPr>
          <w:rFonts w:ascii="Arial" w:hAnsi="Arial" w:cs="Arial"/>
        </w:rPr>
      </w:pPr>
    </w:p>
    <w:p w14:paraId="4EB28E51" w14:textId="77777777" w:rsidR="00C923B8" w:rsidRDefault="00C923B8" w:rsidP="00AA46D0">
      <w:pPr>
        <w:spacing w:line="360" w:lineRule="auto"/>
        <w:jc w:val="both"/>
        <w:rPr>
          <w:rFonts w:ascii="Arial" w:hAnsi="Arial" w:cs="Arial"/>
        </w:rPr>
      </w:pPr>
    </w:p>
    <w:p w14:paraId="330A9CDB" w14:textId="77777777" w:rsidR="006F3E89" w:rsidRDefault="006F3E89" w:rsidP="00AA46D0">
      <w:pPr>
        <w:spacing w:line="360" w:lineRule="auto"/>
        <w:jc w:val="both"/>
        <w:rPr>
          <w:rFonts w:ascii="Arial" w:hAnsi="Arial" w:cs="Arial"/>
        </w:rPr>
      </w:pPr>
    </w:p>
    <w:p w14:paraId="393058D2" w14:textId="77777777" w:rsidR="006F3E89" w:rsidRDefault="006F3E89" w:rsidP="00AA46D0">
      <w:pPr>
        <w:spacing w:line="360" w:lineRule="auto"/>
        <w:jc w:val="both"/>
        <w:rPr>
          <w:rFonts w:ascii="Arial" w:hAnsi="Arial" w:cs="Arial"/>
        </w:rPr>
      </w:pPr>
    </w:p>
    <w:p w14:paraId="0ECC5346" w14:textId="77777777" w:rsidR="006F3E89" w:rsidRDefault="006F3E89" w:rsidP="00AA46D0">
      <w:pPr>
        <w:spacing w:line="360" w:lineRule="auto"/>
        <w:jc w:val="both"/>
        <w:rPr>
          <w:rFonts w:ascii="Arial" w:hAnsi="Arial" w:cs="Arial"/>
        </w:rPr>
      </w:pPr>
    </w:p>
    <w:p w14:paraId="4FA355E2" w14:textId="77777777" w:rsidR="006F3E89" w:rsidRDefault="006F3E89" w:rsidP="00AA46D0">
      <w:pPr>
        <w:spacing w:line="360" w:lineRule="auto"/>
        <w:jc w:val="both"/>
        <w:rPr>
          <w:rFonts w:ascii="Arial" w:hAnsi="Arial" w:cs="Arial"/>
        </w:rPr>
      </w:pPr>
    </w:p>
    <w:p w14:paraId="7C36BDA7" w14:textId="77777777" w:rsidR="00735294" w:rsidRPr="0095447E" w:rsidRDefault="00735294" w:rsidP="008A6BD4">
      <w:pPr>
        <w:pStyle w:val="berschrift2"/>
        <w:rPr>
          <w:rFonts w:ascii="Arial" w:hAnsi="Arial" w:cs="Arial"/>
          <w:sz w:val="24"/>
        </w:rPr>
      </w:pPr>
      <w:bookmarkStart w:id="9" w:name="_Toc265919828"/>
    </w:p>
    <w:p w14:paraId="5B16B437" w14:textId="77777777" w:rsidR="00C923B8" w:rsidRPr="0095447E" w:rsidRDefault="008935AE" w:rsidP="008A6BD4">
      <w:pPr>
        <w:pStyle w:val="berschrift2"/>
        <w:rPr>
          <w:rFonts w:ascii="Arial" w:hAnsi="Arial" w:cs="Arial"/>
          <w:sz w:val="24"/>
          <w:szCs w:val="24"/>
        </w:rPr>
      </w:pPr>
      <w:bookmarkStart w:id="10" w:name="_Toc513451193"/>
      <w:r w:rsidRPr="0095447E">
        <w:rPr>
          <w:rFonts w:ascii="Arial" w:hAnsi="Arial" w:cs="Arial"/>
          <w:sz w:val="24"/>
        </w:rPr>
        <w:lastRenderedPageBreak/>
        <w:t xml:space="preserve">3.4 </w:t>
      </w:r>
      <w:r w:rsidR="00AA46D0" w:rsidRPr="0095447E">
        <w:rPr>
          <w:rFonts w:ascii="Arial" w:hAnsi="Arial" w:cs="Arial"/>
          <w:sz w:val="24"/>
        </w:rPr>
        <w:t>Prinzipien: Freiheit, Kooperation, selbstständiges Arbeiten</w:t>
      </w:r>
      <w:bookmarkEnd w:id="9"/>
      <w:bookmarkEnd w:id="10"/>
    </w:p>
    <w:p w14:paraId="110C8843" w14:textId="77777777" w:rsidR="00AA46D0" w:rsidRPr="0095447E" w:rsidRDefault="00AA46D0" w:rsidP="00AA46D0">
      <w:pPr>
        <w:spacing w:line="360" w:lineRule="auto"/>
        <w:jc w:val="both"/>
        <w:rPr>
          <w:rFonts w:ascii="Arial" w:hAnsi="Arial" w:cs="Arial"/>
        </w:rPr>
      </w:pPr>
      <w:r w:rsidRPr="0095447E">
        <w:rPr>
          <w:rFonts w:ascii="Arial" w:hAnsi="Arial" w:cs="Arial"/>
        </w:rPr>
        <w:t xml:space="preserve">Die Ausgangspunkte von Helen Parkhursts Daltonplan und die grundlegenden Prinzipien sind </w:t>
      </w:r>
      <w:r w:rsidRPr="0095447E">
        <w:rPr>
          <w:rFonts w:ascii="Arial" w:hAnsi="Arial" w:cs="Arial"/>
          <w:b/>
        </w:rPr>
        <w:t xml:space="preserve">Freiheit, Kooperation </w:t>
      </w:r>
      <w:r w:rsidRPr="0095447E">
        <w:rPr>
          <w:rFonts w:ascii="Arial" w:hAnsi="Arial" w:cs="Arial"/>
        </w:rPr>
        <w:t xml:space="preserve">und </w:t>
      </w:r>
      <w:r w:rsidRPr="0095447E">
        <w:rPr>
          <w:rFonts w:ascii="Arial" w:hAnsi="Arial" w:cs="Arial"/>
          <w:b/>
        </w:rPr>
        <w:t>selbstständiges Arbeiten.</w:t>
      </w:r>
      <w:r w:rsidRPr="0095447E">
        <w:rPr>
          <w:rFonts w:ascii="Arial" w:hAnsi="Arial" w:cs="Arial"/>
        </w:rPr>
        <w:t xml:space="preserve"> (Koertshuis 2007, S. 131f.). „Die wesentliche erzieherische Leistung besteht also darin, dass sich die Heranwachsenden in konstruktiven Problemlösunge</w:t>
      </w:r>
      <w:r w:rsidR="005428E4" w:rsidRPr="0095447E">
        <w:rPr>
          <w:rFonts w:ascii="Arial" w:hAnsi="Arial" w:cs="Arial"/>
        </w:rPr>
        <w:t>n als lernfähig erfahren können“ (</w:t>
      </w:r>
      <w:r w:rsidRPr="0095447E">
        <w:rPr>
          <w:rFonts w:ascii="Arial" w:hAnsi="Arial" w:cs="Arial"/>
        </w:rPr>
        <w:t>Popp 1999, S.73).</w:t>
      </w:r>
    </w:p>
    <w:p w14:paraId="28D4237F" w14:textId="77777777" w:rsidR="00AA46D0" w:rsidRPr="0095447E" w:rsidRDefault="00AA46D0" w:rsidP="00AA46D0">
      <w:pPr>
        <w:spacing w:line="360" w:lineRule="auto"/>
        <w:jc w:val="both"/>
        <w:rPr>
          <w:rFonts w:ascii="Arial" w:hAnsi="Arial" w:cs="Arial"/>
        </w:rPr>
      </w:pPr>
      <w:r w:rsidRPr="0095447E">
        <w:rPr>
          <w:rFonts w:ascii="Arial" w:hAnsi="Arial" w:cs="Arial"/>
        </w:rPr>
        <w:t>Die Prinzipien im Daltonplan sind die Basis für alle weiteren pädagogischen Maßnahmen, wobei der Daltonplan den PädagogInnen die Freiheit lässt, welche Prinzipien sie zu fokussieren wünschen, oder auch neue Prinzipien aufzunehmen. Das soziale Lernen wird nicht explizit als Prinzip erwähnt, aber allen DaltonplanpädagogInnen ist es klar, dass es ohne soziales Lernen kein pädagogisches Fortkommen gibt. Bei den Kriterien d</w:t>
      </w:r>
      <w:r w:rsidR="005428E4" w:rsidRPr="0095447E">
        <w:rPr>
          <w:rFonts w:ascii="Arial" w:hAnsi="Arial" w:cs="Arial"/>
        </w:rPr>
        <w:t xml:space="preserve">es sozialen Lernens geht es um </w:t>
      </w:r>
      <w:r w:rsidRPr="0095447E">
        <w:rPr>
          <w:rFonts w:ascii="Arial" w:hAnsi="Arial" w:cs="Arial"/>
        </w:rPr>
        <w:t xml:space="preserve">das Individuum und um seine Persönlichkeitsentwicklung. Die Klärung von Distanz und Nähe mit den Bezugspersonen, intrafamiliär, in Peer-Groups und mit Autoritätspersonen muss das Ziel sein. Ferner soll die Bewältigung des Lernstoffes im intellektuellen Bereich mit Emotionalität und sozialer Kompetenz erfolgen. </w:t>
      </w:r>
    </w:p>
    <w:p w14:paraId="6D62789B" w14:textId="77777777" w:rsidR="00AA46D0" w:rsidRPr="0095447E" w:rsidRDefault="00AA46D0" w:rsidP="00AA46D0">
      <w:pPr>
        <w:spacing w:line="360" w:lineRule="auto"/>
        <w:jc w:val="both"/>
        <w:rPr>
          <w:rFonts w:ascii="Arial" w:hAnsi="Arial" w:cs="Arial"/>
        </w:rPr>
      </w:pPr>
    </w:p>
    <w:p w14:paraId="75B9B85C" w14:textId="77777777" w:rsidR="00AA46D0" w:rsidRPr="00F717D7" w:rsidRDefault="008935AE" w:rsidP="00735294">
      <w:pPr>
        <w:pStyle w:val="berschrift3"/>
        <w:rPr>
          <w:rFonts w:ascii="Arial" w:hAnsi="Arial" w:cs="Arial"/>
          <w:sz w:val="22"/>
        </w:rPr>
      </w:pPr>
      <w:bookmarkStart w:id="11" w:name="_Toc265919829"/>
      <w:bookmarkStart w:id="12" w:name="_Toc513451194"/>
      <w:r w:rsidRPr="00F717D7">
        <w:rPr>
          <w:rFonts w:ascii="Arial" w:hAnsi="Arial" w:cs="Arial"/>
          <w:sz w:val="22"/>
        </w:rPr>
        <w:t xml:space="preserve">3.4.1 </w:t>
      </w:r>
      <w:r w:rsidR="00AA46D0" w:rsidRPr="00F717D7">
        <w:rPr>
          <w:rFonts w:ascii="Arial" w:hAnsi="Arial" w:cs="Arial"/>
          <w:sz w:val="22"/>
        </w:rPr>
        <w:t>Prinzip der Freiheit</w:t>
      </w:r>
      <w:bookmarkEnd w:id="11"/>
      <w:bookmarkEnd w:id="12"/>
    </w:p>
    <w:p w14:paraId="70E28A8B" w14:textId="77777777" w:rsidR="00C923B8" w:rsidRPr="0095447E" w:rsidRDefault="00C923B8" w:rsidP="00C923B8">
      <w:pPr>
        <w:rPr>
          <w:rFonts w:ascii="Arial" w:hAnsi="Arial" w:cs="Arial"/>
        </w:rPr>
      </w:pPr>
    </w:p>
    <w:p w14:paraId="3DE9F0B4" w14:textId="23E41B3E" w:rsidR="00AA46D0" w:rsidRPr="0095447E" w:rsidRDefault="00AA46D0" w:rsidP="00AA46D0">
      <w:pPr>
        <w:spacing w:line="360" w:lineRule="auto"/>
        <w:jc w:val="both"/>
        <w:rPr>
          <w:rFonts w:ascii="Arial" w:hAnsi="Arial" w:cs="Arial"/>
        </w:rPr>
      </w:pPr>
      <w:r w:rsidRPr="0095447E">
        <w:rPr>
          <w:rFonts w:ascii="Arial" w:hAnsi="Arial" w:cs="Arial"/>
          <w:b/>
        </w:rPr>
        <w:t xml:space="preserve">Das Prinzip der Freiheit </w:t>
      </w:r>
      <w:r w:rsidRPr="0095447E">
        <w:rPr>
          <w:rFonts w:ascii="Arial" w:hAnsi="Arial" w:cs="Arial"/>
        </w:rPr>
        <w:t>ist bei Helen Parkhurst das Wichtigste ihrer Prinzipien. Unter Freiheit wird verstanden, dass die Kinder die Möglichkeit haben, ihren eigenen Lernprozess in die Hand zu nehmen. Freiheit bedeutet, über die Folge der Tätigkeiten, über die Bearbeitungsdauer, über den Lernort, den Schwerpunkt der Arbeit und über das Niveau der Anforderung Entscheidungsfreiheit zu haben. Die Lernenden wählen die Inhalte ihres Unterrichtes selbst. Wenn Interesse das Leitmotiv der Schüler und Schülerinnen ist, sind die Lernenden geistig lebhafter, aufgeweckter, aktiver und besser im Stande, Schwierigkeiten die im Lernprozess auftauchen, zu überwinden. Damit ist gemeint, dass der Schüler/die Schülerin die Freiheit hat, Kenntnisse im eigenen Lerntempo zu erwerben. Durch diese Freiheit kommt es zu einer intrinsi</w:t>
      </w:r>
      <w:r w:rsidR="006A194D" w:rsidRPr="0095447E">
        <w:rPr>
          <w:rFonts w:ascii="Arial" w:hAnsi="Arial" w:cs="Arial"/>
        </w:rPr>
        <w:t>schen Motivation und damit nach</w:t>
      </w:r>
      <w:r w:rsidRPr="0095447E">
        <w:rPr>
          <w:rFonts w:ascii="Arial" w:hAnsi="Arial" w:cs="Arial"/>
        </w:rPr>
        <w:t xml:space="preserve"> </w:t>
      </w:r>
      <w:r w:rsidRPr="0095447E">
        <w:rPr>
          <w:rFonts w:ascii="Arial" w:hAnsi="Arial" w:cs="Arial"/>
          <w:lang w:val="de-DE"/>
        </w:rPr>
        <w:t>Mihaly Csikszentmihalyi zu einem Flow-Gefühl.</w:t>
      </w:r>
      <w:r w:rsidRPr="0095447E">
        <w:rPr>
          <w:rFonts w:ascii="Arial" w:hAnsi="Arial" w:cs="Arial"/>
          <w:b/>
          <w:bCs/>
          <w:lang w:val="de-DE"/>
        </w:rPr>
        <w:t xml:space="preserve"> </w:t>
      </w:r>
      <w:r w:rsidRPr="0095447E">
        <w:rPr>
          <w:rFonts w:ascii="Arial" w:hAnsi="Arial" w:cs="Arial"/>
          <w:bCs/>
          <w:lang w:val="de-DE"/>
        </w:rPr>
        <w:t>Flow</w:t>
      </w:r>
      <w:r w:rsidRPr="0095447E">
        <w:rPr>
          <w:rFonts w:ascii="Arial" w:hAnsi="Arial" w:cs="Arial"/>
          <w:lang w:val="de-DE"/>
        </w:rPr>
        <w:t xml:space="preserve"> bedeutet das Gefühl des völligen Aufgehens in einer kognitiven oder sportlichen Tätigkeit.  Der Wille ist zentriert und die Konzentration erfolgt freiwillig. </w:t>
      </w:r>
      <w:r w:rsidRPr="0095447E">
        <w:rPr>
          <w:rFonts w:ascii="Arial" w:hAnsi="Arial" w:cs="Arial"/>
        </w:rPr>
        <w:t>Die Schüler und Schülerinnen erkennen ihre eigenen Lernbedürfnisse und Lernfragen besser. Sie entscheiden, womit sie sich auseinandersetzen und dürfen ihren Interessen nachgehen. Daraus entsteht</w:t>
      </w:r>
      <w:r w:rsidR="009B7A79" w:rsidRPr="009B7A79">
        <w:rPr>
          <w:rFonts w:ascii="Arial" w:hAnsi="Arial" w:cs="Arial"/>
          <w:color w:val="FF0000"/>
        </w:rPr>
        <w:t>,</w:t>
      </w:r>
      <w:r w:rsidRPr="009B7A79">
        <w:rPr>
          <w:rFonts w:ascii="Arial" w:hAnsi="Arial" w:cs="Arial"/>
          <w:color w:val="FF0000"/>
        </w:rPr>
        <w:t xml:space="preserve"> </w:t>
      </w:r>
      <w:r w:rsidRPr="0095447E">
        <w:rPr>
          <w:rFonts w:ascii="Arial" w:hAnsi="Arial" w:cs="Arial"/>
        </w:rPr>
        <w:t xml:space="preserve">wie </w:t>
      </w:r>
      <w:r w:rsidRPr="0095447E">
        <w:rPr>
          <w:rFonts w:ascii="Arial" w:hAnsi="Arial" w:cs="Arial"/>
        </w:rPr>
        <w:lastRenderedPageBreak/>
        <w:t>schon erwähnt</w:t>
      </w:r>
      <w:r w:rsidR="009B7A79" w:rsidRPr="009B7A79">
        <w:rPr>
          <w:rFonts w:ascii="Arial" w:hAnsi="Arial" w:cs="Arial"/>
          <w:color w:val="FF0000"/>
        </w:rPr>
        <w:t>,</w:t>
      </w:r>
      <w:r w:rsidRPr="0095447E">
        <w:rPr>
          <w:rFonts w:ascii="Arial" w:hAnsi="Arial" w:cs="Arial"/>
        </w:rPr>
        <w:t xml:space="preserve"> das Flow</w:t>
      </w:r>
      <w:r w:rsidR="006A194D" w:rsidRPr="0095447E">
        <w:rPr>
          <w:rFonts w:ascii="Arial" w:hAnsi="Arial" w:cs="Arial"/>
        </w:rPr>
        <w:t>-Gefühl und dies wiederum führt</w:t>
      </w:r>
      <w:r w:rsidRPr="0095447E">
        <w:rPr>
          <w:rFonts w:ascii="Arial" w:hAnsi="Arial" w:cs="Arial"/>
        </w:rPr>
        <w:t xml:space="preserve"> zu einem nachhaltigeren Lernerfolg.</w:t>
      </w:r>
    </w:p>
    <w:p w14:paraId="52C40D1F" w14:textId="77777777" w:rsidR="00AA46D0" w:rsidRPr="0095447E" w:rsidRDefault="00AA46D0" w:rsidP="00AA46D0">
      <w:pPr>
        <w:pStyle w:val="StandardWeb"/>
        <w:spacing w:line="360" w:lineRule="auto"/>
        <w:jc w:val="both"/>
        <w:rPr>
          <w:rFonts w:ascii="Arial" w:hAnsi="Arial" w:cs="Arial"/>
        </w:rPr>
      </w:pPr>
      <w:r w:rsidRPr="0095447E">
        <w:rPr>
          <w:rFonts w:ascii="Arial" w:hAnsi="Arial" w:cs="Arial"/>
        </w:rPr>
        <w:t xml:space="preserve"> Ein weiterer Aspekt ist die „Budgeting Time“. Dieses Prinzip fügte Helen Parkhurst erst später hinzu, denn sie erkannte, dass Lernen nach dem Tempo und der Zeiteinteilung der Anderen wieder zu einer Unfreiheit führt. Die pädagogische Freiheit wird erst zu einer Forderung nach kontrollierter Arbeitsplanung und -Durchführung. Die Aufteilung des Pensums dient als Voraussetzung für die individuell akzentuierte, selbstständige Arbeit.</w:t>
      </w:r>
    </w:p>
    <w:p w14:paraId="46382F09" w14:textId="77777777" w:rsidR="00AA46D0" w:rsidRPr="00F717D7" w:rsidRDefault="008935AE" w:rsidP="00735294">
      <w:pPr>
        <w:pStyle w:val="berschrift3"/>
        <w:rPr>
          <w:rFonts w:ascii="Arial" w:hAnsi="Arial" w:cs="Arial"/>
          <w:sz w:val="22"/>
        </w:rPr>
      </w:pPr>
      <w:bookmarkStart w:id="13" w:name="_Toc265919830"/>
      <w:bookmarkStart w:id="14" w:name="_Toc513451195"/>
      <w:r w:rsidRPr="00F717D7">
        <w:rPr>
          <w:rFonts w:ascii="Arial" w:hAnsi="Arial" w:cs="Arial"/>
          <w:sz w:val="22"/>
        </w:rPr>
        <w:t xml:space="preserve">3.4.2 </w:t>
      </w:r>
      <w:r w:rsidR="00AA46D0" w:rsidRPr="00F717D7">
        <w:rPr>
          <w:rFonts w:ascii="Arial" w:hAnsi="Arial" w:cs="Arial"/>
          <w:sz w:val="22"/>
        </w:rPr>
        <w:t>Prinzip der Kooperation</w:t>
      </w:r>
      <w:bookmarkEnd w:id="13"/>
      <w:bookmarkEnd w:id="14"/>
    </w:p>
    <w:p w14:paraId="74713EC3" w14:textId="77777777" w:rsidR="00C923B8" w:rsidRPr="0095447E" w:rsidRDefault="00C923B8" w:rsidP="00C923B8">
      <w:pPr>
        <w:rPr>
          <w:rFonts w:ascii="Arial" w:hAnsi="Arial" w:cs="Arial"/>
        </w:rPr>
      </w:pPr>
    </w:p>
    <w:p w14:paraId="3781BE85" w14:textId="51FDC9D8" w:rsidR="00AA46D0" w:rsidRDefault="00AA46D0" w:rsidP="00AA46D0">
      <w:pPr>
        <w:spacing w:line="360" w:lineRule="auto"/>
        <w:jc w:val="both"/>
        <w:rPr>
          <w:rFonts w:ascii="Arial" w:hAnsi="Arial" w:cs="Arial"/>
        </w:rPr>
      </w:pPr>
      <w:r w:rsidRPr="0095447E">
        <w:rPr>
          <w:rFonts w:ascii="Arial" w:hAnsi="Arial" w:cs="Arial"/>
          <w:b/>
        </w:rPr>
        <w:t xml:space="preserve">Das Prinzip der Kooperation </w:t>
      </w:r>
      <w:r w:rsidRPr="0095447E">
        <w:rPr>
          <w:rFonts w:ascii="Arial" w:hAnsi="Arial" w:cs="Arial"/>
        </w:rPr>
        <w:t>nach Parkhurst (vgl. 2007, S. 170), auch Interaktion im Gruppenleben genannt, verlangt ein großes Maß an sozialer Kognition. Das Prinzip der Kooperation fördert die Bereitschaft mit den SchulkollegInnen gefühlvoller umzugehen. Durch das Erlernen von Kooperatio</w:t>
      </w:r>
      <w:r w:rsidR="006A194D" w:rsidRPr="0095447E">
        <w:rPr>
          <w:rFonts w:ascii="Arial" w:hAnsi="Arial" w:cs="Arial"/>
        </w:rPr>
        <w:t>n entwickelt sich die Fähigkeit</w:t>
      </w:r>
      <w:r w:rsidRPr="0095447E">
        <w:rPr>
          <w:rFonts w:ascii="Arial" w:hAnsi="Arial" w:cs="Arial"/>
        </w:rPr>
        <w:t xml:space="preserve"> des gegenseitigen Ermutigens, Be</w:t>
      </w:r>
      <w:r w:rsidR="006A194D" w:rsidRPr="0095447E">
        <w:rPr>
          <w:rFonts w:ascii="Arial" w:hAnsi="Arial" w:cs="Arial"/>
        </w:rPr>
        <w:t>stätigens und der gegenseitigen</w:t>
      </w:r>
      <w:r w:rsidRPr="0095447E">
        <w:rPr>
          <w:rFonts w:ascii="Arial" w:hAnsi="Arial" w:cs="Arial"/>
        </w:rPr>
        <w:t xml:space="preserve"> Hilfestellung. Mit dem Erlernen von kooperativen Strategien setzt man den Grundstein für die spätere Teamfähigkeit. Lernende brauchen einander. Das Ziel der Kooperation ist es nicht nur den Einzelnen zu einem intelligenten Teilhaber werden zu lassen, sondern es sollen auch die verschiedenen Gruppen zu immerwährender Interaktion angehalten werden. Somit ist es unmöglich, unabhängig von anderen zu leben oder zu lernen. Durch den Daltonplan bekommt das Kind die Möglichkeit, Freude als soziales Mitglied der Gesellschaft oder der Gruppe zu erleben. Die Zusammenarbeit führt zur Kommunikation über Lernstrategien und über den zu bewältigenden Lernstoff. Der e</w:t>
      </w:r>
      <w:r w:rsidR="006A194D" w:rsidRPr="0095447E">
        <w:rPr>
          <w:rFonts w:ascii="Arial" w:hAnsi="Arial" w:cs="Arial"/>
        </w:rPr>
        <w:t>igentliche Wert der Kooperation</w:t>
      </w:r>
      <w:r w:rsidRPr="0095447E">
        <w:rPr>
          <w:rFonts w:ascii="Arial" w:hAnsi="Arial" w:cs="Arial"/>
        </w:rPr>
        <w:t xml:space="preserve"> steckt darin, dass jedem Individuum, das an der Koo</w:t>
      </w:r>
      <w:r w:rsidR="006A194D" w:rsidRPr="0095447E">
        <w:rPr>
          <w:rFonts w:ascii="Arial" w:hAnsi="Arial" w:cs="Arial"/>
        </w:rPr>
        <w:t xml:space="preserve">peration beteiligt ist, </w:t>
      </w:r>
      <w:r w:rsidR="00E3080E" w:rsidRPr="0095447E">
        <w:rPr>
          <w:rFonts w:ascii="Arial" w:hAnsi="Arial" w:cs="Arial"/>
        </w:rPr>
        <w:t>bewusst</w:t>
      </w:r>
      <w:r w:rsidR="00E3080E">
        <w:rPr>
          <w:rFonts w:ascii="Arial" w:hAnsi="Arial" w:cs="Arial"/>
        </w:rPr>
        <w:t>gemacht</w:t>
      </w:r>
      <w:r w:rsidRPr="0095447E">
        <w:rPr>
          <w:rFonts w:ascii="Arial" w:hAnsi="Arial" w:cs="Arial"/>
        </w:rPr>
        <w:t xml:space="preserve"> wird, dass es für das Ganze verantwortlich ist und dem Ganzen Verantwortung schuldet. Konstruktives Zusammenwirken aller Schüler und Schülerinnen fördert einen lebendigen Austausch von Erfahrungen, Neigungen und Interessen.</w:t>
      </w:r>
    </w:p>
    <w:p w14:paraId="0776BB94" w14:textId="77777777" w:rsidR="006F3E89" w:rsidRDefault="006F3E89" w:rsidP="00AA46D0">
      <w:pPr>
        <w:spacing w:line="360" w:lineRule="auto"/>
        <w:jc w:val="both"/>
        <w:rPr>
          <w:rFonts w:ascii="Arial" w:hAnsi="Arial" w:cs="Arial"/>
        </w:rPr>
      </w:pPr>
    </w:p>
    <w:p w14:paraId="7106C646" w14:textId="77777777" w:rsidR="006F3E89" w:rsidRDefault="006F3E89" w:rsidP="00AA46D0">
      <w:pPr>
        <w:spacing w:line="360" w:lineRule="auto"/>
        <w:jc w:val="both"/>
        <w:rPr>
          <w:rFonts w:ascii="Arial" w:hAnsi="Arial" w:cs="Arial"/>
        </w:rPr>
      </w:pPr>
    </w:p>
    <w:p w14:paraId="2BF15D66" w14:textId="77777777" w:rsidR="006F3E89" w:rsidRDefault="006F3E89" w:rsidP="00AA46D0">
      <w:pPr>
        <w:spacing w:line="360" w:lineRule="auto"/>
        <w:jc w:val="both"/>
        <w:rPr>
          <w:rFonts w:ascii="Arial" w:hAnsi="Arial" w:cs="Arial"/>
        </w:rPr>
      </w:pPr>
    </w:p>
    <w:p w14:paraId="6598D02B" w14:textId="77777777" w:rsidR="006F3E89" w:rsidRPr="0095447E" w:rsidRDefault="006F3E89" w:rsidP="00AA46D0">
      <w:pPr>
        <w:spacing w:line="360" w:lineRule="auto"/>
        <w:jc w:val="both"/>
        <w:rPr>
          <w:rFonts w:ascii="Arial" w:hAnsi="Arial" w:cs="Arial"/>
        </w:rPr>
      </w:pPr>
    </w:p>
    <w:p w14:paraId="3276F1B7" w14:textId="77777777" w:rsidR="00AA46D0" w:rsidRPr="0095447E" w:rsidRDefault="00AA46D0" w:rsidP="00AA46D0">
      <w:pPr>
        <w:spacing w:line="360" w:lineRule="auto"/>
        <w:jc w:val="both"/>
        <w:rPr>
          <w:rFonts w:ascii="Arial" w:hAnsi="Arial" w:cs="Arial"/>
          <w:b/>
        </w:rPr>
      </w:pPr>
    </w:p>
    <w:p w14:paraId="1823C922" w14:textId="77777777" w:rsidR="00AA46D0" w:rsidRPr="00F717D7" w:rsidRDefault="00AA46D0" w:rsidP="008935AE">
      <w:pPr>
        <w:pStyle w:val="berschrift3"/>
        <w:numPr>
          <w:ilvl w:val="2"/>
          <w:numId w:val="4"/>
        </w:numPr>
        <w:rPr>
          <w:rFonts w:ascii="Arial" w:hAnsi="Arial" w:cs="Arial"/>
          <w:sz w:val="22"/>
        </w:rPr>
      </w:pPr>
      <w:bookmarkStart w:id="15" w:name="_Toc265919831"/>
      <w:bookmarkStart w:id="16" w:name="_Toc513451196"/>
      <w:r w:rsidRPr="00F717D7">
        <w:rPr>
          <w:rFonts w:ascii="Arial" w:hAnsi="Arial" w:cs="Arial"/>
          <w:sz w:val="22"/>
        </w:rPr>
        <w:lastRenderedPageBreak/>
        <w:t>Selbstständiges Arbeiten</w:t>
      </w:r>
      <w:bookmarkEnd w:id="15"/>
      <w:bookmarkEnd w:id="16"/>
    </w:p>
    <w:p w14:paraId="2FE7D40D" w14:textId="77777777" w:rsidR="009A0B2A" w:rsidRPr="0095447E" w:rsidRDefault="009A0B2A" w:rsidP="009A0B2A">
      <w:pPr>
        <w:rPr>
          <w:rFonts w:ascii="Arial" w:hAnsi="Arial" w:cs="Arial"/>
        </w:rPr>
      </w:pPr>
    </w:p>
    <w:p w14:paraId="6BBEC120" w14:textId="77777777" w:rsidR="00AA46D0" w:rsidRPr="0095447E" w:rsidRDefault="00AA46D0" w:rsidP="00AA46D0">
      <w:pPr>
        <w:spacing w:line="360" w:lineRule="auto"/>
        <w:jc w:val="both"/>
        <w:rPr>
          <w:rFonts w:ascii="Arial" w:hAnsi="Arial" w:cs="Arial"/>
        </w:rPr>
      </w:pPr>
      <w:r w:rsidRPr="0095447E">
        <w:rPr>
          <w:rFonts w:ascii="Arial" w:hAnsi="Arial" w:cs="Arial"/>
          <w:b/>
        </w:rPr>
        <w:t>Selbstständiges Arbeiten</w:t>
      </w:r>
      <w:r w:rsidRPr="0095447E">
        <w:rPr>
          <w:rFonts w:ascii="Arial" w:hAnsi="Arial" w:cs="Arial"/>
        </w:rPr>
        <w:t xml:space="preserve"> ist entscheidend für den Verlauf des Lernprozesses. Schon vom ersten Schultag an sollten Eigenverantwortung und Selbstständigkeit trainiert werden. Die Eigenverantwortung der SchülerIn liegt in der Ich-Bildung, denn unser menschliches Ich umfasst die Fähigkeit zum Denken, Wollen und Handeln (vgl. Friedrich 2008, S. 135).  Das selbsttätige Arbeiten der Schüler und Schülerinnen, sowie ein abwechslungsreiches und eigenständiges Gestalten der Arbeitsphasen fördern ein positives Lernklima. Wenn das Kind fähig ist, den eigenen Lernprozess in die Hand zu nehmen und wenn es bereit ist selbstständig Antworten zu suchen, ist ein effektvoller Erfolg zu erwarten. </w:t>
      </w:r>
    </w:p>
    <w:p w14:paraId="1003D0A1" w14:textId="77777777" w:rsidR="00AA46D0" w:rsidRPr="0095447E" w:rsidRDefault="00AA46D0" w:rsidP="00AA46D0">
      <w:pPr>
        <w:spacing w:line="360" w:lineRule="auto"/>
        <w:jc w:val="both"/>
        <w:rPr>
          <w:rFonts w:ascii="Arial" w:hAnsi="Arial" w:cs="Arial"/>
        </w:rPr>
      </w:pPr>
    </w:p>
    <w:p w14:paraId="7D676875" w14:textId="77777777" w:rsidR="00AA46D0" w:rsidRPr="0095447E" w:rsidRDefault="00AA46D0" w:rsidP="00AA46D0">
      <w:pPr>
        <w:spacing w:line="360" w:lineRule="auto"/>
        <w:jc w:val="both"/>
        <w:rPr>
          <w:rFonts w:ascii="Arial" w:hAnsi="Arial" w:cs="Arial"/>
        </w:rPr>
      </w:pPr>
      <w:r w:rsidRPr="0095447E">
        <w:rPr>
          <w:rFonts w:ascii="Arial" w:hAnsi="Arial" w:cs="Arial"/>
        </w:rPr>
        <w:t xml:space="preserve">Eichelberger meint, dass die </w:t>
      </w:r>
      <w:r w:rsidRPr="0095447E">
        <w:rPr>
          <w:rFonts w:ascii="Arial" w:hAnsi="Arial" w:cs="Arial"/>
          <w:b/>
        </w:rPr>
        <w:t xml:space="preserve">Eigenverantwortung </w:t>
      </w:r>
      <w:r w:rsidRPr="0095447E">
        <w:rPr>
          <w:rFonts w:ascii="Arial" w:hAnsi="Arial" w:cs="Arial"/>
        </w:rPr>
        <w:t>zu den bestehenden Prinzipien hinzugefügt werden soll. Ohne Eigenvera</w:t>
      </w:r>
      <w:r w:rsidR="006A194D" w:rsidRPr="0095447E">
        <w:rPr>
          <w:rFonts w:ascii="Arial" w:hAnsi="Arial" w:cs="Arial"/>
        </w:rPr>
        <w:t xml:space="preserve">ntwortung und Verständnis kann </w:t>
      </w:r>
      <w:r w:rsidRPr="0095447E">
        <w:rPr>
          <w:rFonts w:ascii="Arial" w:hAnsi="Arial" w:cs="Arial"/>
        </w:rPr>
        <w:t>es zu keiner selbstständigen Arbeitsweise und somit zu keinem effizienten Erfolg kommen. Was ein Kind nicht versteht, wird es nicht selbstständig machen können und demzufolge auch nicht freiwillig. Das Kind muss fähig sein, seine Fähigkeiten und Talente richtig einzuschätzen, um die richtige Wahl seiner Aktivitäten und Lernprozesse zu treffen und damit auch Erfolg zu haben und mit der eigenen Wahl übernimmt das Kind auch Verantwortung. Im Daltonplan wird darauf hingewiesen, dass das Kind seine Gefühle, seinen freien Willen und seine Handlungsfreiheit erkennen und benennen können soll, um richtige Entscheidungen treffen zu können. Es muss sich Problemen stellen und verschiedene individuelle Lösungsmöglichkeiten der Probleme andenken und einsetzen. Im Volksschulalter sollten die Erwartungen bezüglich der Eigenve</w:t>
      </w:r>
      <w:r w:rsidR="006A194D" w:rsidRPr="0095447E">
        <w:rPr>
          <w:rFonts w:ascii="Arial" w:hAnsi="Arial" w:cs="Arial"/>
        </w:rPr>
        <w:t>rantwortung noch nicht zu hochg</w:t>
      </w:r>
      <w:r w:rsidRPr="0095447E">
        <w:rPr>
          <w:rFonts w:ascii="Arial" w:hAnsi="Arial" w:cs="Arial"/>
        </w:rPr>
        <w:t>estellt werden, da sich die Schüler/Schülerinnen noch im Lernstadium beziehungsweise Probestadium befinden. Es fehlen ihnen noch grundlegende Trainingseinheiten und Erfahrungswerte, dadurch kann es zu einer Überforderung kommen. Die Lehrer/Lehrerinnen müssen daher großes Feinspitzengefühl beweisen und sehr individuell und differenziert mit der Vergabe der Eigenverantwortung umgehen. Eines steht jedoch außer Zweifel, nämlich dass durch die Verantwortung für die eigene Entscheidung und durch das selbstständige Arbeiten sich das Urteilsvermögen und der Charakter des Kindes entwickelt.</w:t>
      </w:r>
    </w:p>
    <w:p w14:paraId="031F44A6" w14:textId="77777777" w:rsidR="00AA46D0" w:rsidRPr="0095447E" w:rsidRDefault="00AA46D0" w:rsidP="00AA46D0">
      <w:pPr>
        <w:spacing w:line="360" w:lineRule="auto"/>
        <w:jc w:val="both"/>
        <w:rPr>
          <w:rFonts w:ascii="Arial" w:hAnsi="Arial" w:cs="Arial"/>
        </w:rPr>
      </w:pPr>
    </w:p>
    <w:p w14:paraId="61993665" w14:textId="77777777" w:rsidR="00AA46D0" w:rsidRPr="00F717D7" w:rsidRDefault="008935AE" w:rsidP="00735294">
      <w:pPr>
        <w:pStyle w:val="berschrift3"/>
        <w:rPr>
          <w:rFonts w:ascii="Arial" w:hAnsi="Arial" w:cs="Arial"/>
          <w:sz w:val="22"/>
        </w:rPr>
      </w:pPr>
      <w:bookmarkStart w:id="17" w:name="_Toc265919832"/>
      <w:bookmarkStart w:id="18" w:name="_Toc513451197"/>
      <w:r w:rsidRPr="00F717D7">
        <w:rPr>
          <w:rFonts w:ascii="Arial" w:hAnsi="Arial" w:cs="Arial"/>
          <w:sz w:val="22"/>
        </w:rPr>
        <w:lastRenderedPageBreak/>
        <w:t xml:space="preserve">3.4.4 </w:t>
      </w:r>
      <w:r w:rsidR="00AA46D0" w:rsidRPr="00F717D7">
        <w:rPr>
          <w:rFonts w:ascii="Arial" w:hAnsi="Arial" w:cs="Arial"/>
          <w:sz w:val="22"/>
        </w:rPr>
        <w:t>Persönliche Verantwortung</w:t>
      </w:r>
      <w:bookmarkEnd w:id="17"/>
      <w:bookmarkEnd w:id="18"/>
    </w:p>
    <w:p w14:paraId="4DC8B355" w14:textId="77777777" w:rsidR="00C923B8" w:rsidRPr="0095447E" w:rsidRDefault="00C923B8" w:rsidP="00C923B8">
      <w:pPr>
        <w:rPr>
          <w:rFonts w:ascii="Arial" w:hAnsi="Arial" w:cs="Arial"/>
        </w:rPr>
      </w:pPr>
    </w:p>
    <w:p w14:paraId="2794B147" w14:textId="77777777" w:rsidR="00AA46D0" w:rsidRPr="0095447E" w:rsidRDefault="00AA46D0" w:rsidP="00AA46D0">
      <w:pPr>
        <w:spacing w:line="360" w:lineRule="auto"/>
        <w:jc w:val="both"/>
        <w:rPr>
          <w:rFonts w:ascii="Arial" w:hAnsi="Arial" w:cs="Arial"/>
        </w:rPr>
      </w:pPr>
      <w:r w:rsidRPr="0095447E">
        <w:rPr>
          <w:rFonts w:ascii="Arial" w:hAnsi="Arial" w:cs="Arial"/>
          <w:b/>
        </w:rPr>
        <w:t>Die persönliche Verantwortung</w:t>
      </w:r>
      <w:r w:rsidRPr="0095447E">
        <w:rPr>
          <w:rFonts w:ascii="Arial" w:hAnsi="Arial" w:cs="Arial"/>
        </w:rPr>
        <w:t xml:space="preserve"> muss in den Vordergrund gerückt werden, denn Kinder sind sehr gut in der Lage, Verantwortung zu übernehmen. Der Lernprozess soll von den Lehrkräften den Kindern übertragen werden, mit gleichzeitigem Angebot der Unterstützung und Hilfe seitens der Lehrkräfte</w:t>
      </w:r>
      <w:r w:rsidR="006A194D" w:rsidRPr="0095447E">
        <w:rPr>
          <w:rFonts w:ascii="Arial" w:hAnsi="Arial" w:cs="Arial"/>
        </w:rPr>
        <w:t>. Lehrer und Lehrerinnen sollen</w:t>
      </w:r>
      <w:r w:rsidRPr="0095447E">
        <w:rPr>
          <w:rFonts w:ascii="Arial" w:hAnsi="Arial" w:cs="Arial"/>
        </w:rPr>
        <w:t xml:space="preserve"> </w:t>
      </w:r>
      <w:r w:rsidRPr="00B87F5D">
        <w:rPr>
          <w:rFonts w:ascii="Arial" w:hAnsi="Arial" w:cs="Arial"/>
        </w:rPr>
        <w:t xml:space="preserve">begabende </w:t>
      </w:r>
      <w:r w:rsidRPr="0095447E">
        <w:rPr>
          <w:rFonts w:ascii="Arial" w:hAnsi="Arial" w:cs="Arial"/>
        </w:rPr>
        <w:t>Personen sein, die den Lernprozess betreuen. Die Selbstständigkeit ist eine der wichtigsten Ausgangspunkte im Daltonplan. Die Lehrkräfte müssen die Fähigkeit und die Bereitschaft haben, Entscheidungen über den Ablauf des Unterrichts an Andere (Schüler und Schülerinnen) abzugeben. Durch die geforderte Selbstständigkeit müssen drei Arten von Lernaktivitäten genannt (trainiert) werden:</w:t>
      </w:r>
    </w:p>
    <w:p w14:paraId="0E61ABC4" w14:textId="77777777" w:rsidR="00AA46D0" w:rsidRPr="0095447E" w:rsidRDefault="00AA46D0" w:rsidP="00AA46D0">
      <w:pPr>
        <w:spacing w:line="360" w:lineRule="auto"/>
        <w:jc w:val="both"/>
        <w:rPr>
          <w:rFonts w:ascii="Arial" w:hAnsi="Arial" w:cs="Arial"/>
        </w:rPr>
      </w:pPr>
    </w:p>
    <w:p w14:paraId="54072FCE" w14:textId="77777777" w:rsidR="00AA46D0" w:rsidRPr="0095447E" w:rsidRDefault="00AA46D0" w:rsidP="00AA46D0">
      <w:pPr>
        <w:spacing w:line="360" w:lineRule="auto"/>
        <w:ind w:left="705" w:hanging="705"/>
        <w:jc w:val="both"/>
        <w:rPr>
          <w:rFonts w:ascii="Arial" w:hAnsi="Arial" w:cs="Arial"/>
        </w:rPr>
      </w:pPr>
      <w:r w:rsidRPr="0095447E">
        <w:rPr>
          <w:rFonts w:ascii="Arial" w:hAnsi="Arial" w:cs="Arial"/>
        </w:rPr>
        <w:t>°</w:t>
      </w:r>
      <w:r w:rsidRPr="0095447E">
        <w:rPr>
          <w:rFonts w:ascii="Arial" w:hAnsi="Arial" w:cs="Arial"/>
        </w:rPr>
        <w:tab/>
        <w:t>kognitive Lernaktivität – Tätigkeiten, die mit dem Informationserwerb und – der Informationsverarbeitung zu tun haben.</w:t>
      </w:r>
    </w:p>
    <w:p w14:paraId="32C1D51E" w14:textId="77777777" w:rsidR="00AA46D0" w:rsidRPr="0095447E" w:rsidRDefault="00AA46D0" w:rsidP="00AA46D0">
      <w:pPr>
        <w:spacing w:line="360" w:lineRule="auto"/>
        <w:ind w:left="705" w:hanging="705"/>
        <w:jc w:val="both"/>
        <w:rPr>
          <w:rFonts w:ascii="Arial" w:hAnsi="Arial" w:cs="Arial"/>
        </w:rPr>
      </w:pPr>
      <w:r w:rsidRPr="0095447E">
        <w:rPr>
          <w:rFonts w:ascii="Arial" w:hAnsi="Arial" w:cs="Arial"/>
        </w:rPr>
        <w:t>°</w:t>
      </w:r>
      <w:r w:rsidRPr="0095447E">
        <w:rPr>
          <w:rFonts w:ascii="Arial" w:hAnsi="Arial" w:cs="Arial"/>
        </w:rPr>
        <w:tab/>
        <w:t>affektive Lernaktivität – unterstützen den Lernprozess emotional</w:t>
      </w:r>
    </w:p>
    <w:p w14:paraId="5119AD39" w14:textId="77777777" w:rsidR="00AA46D0" w:rsidRPr="0095447E" w:rsidRDefault="00AA46D0" w:rsidP="00AA46D0">
      <w:pPr>
        <w:spacing w:line="360" w:lineRule="auto"/>
        <w:ind w:left="705" w:hanging="705"/>
        <w:jc w:val="both"/>
        <w:rPr>
          <w:rFonts w:ascii="Arial" w:hAnsi="Arial" w:cs="Arial"/>
        </w:rPr>
      </w:pPr>
      <w:r w:rsidRPr="0095447E">
        <w:rPr>
          <w:rFonts w:ascii="Arial" w:hAnsi="Arial" w:cs="Arial"/>
        </w:rPr>
        <w:t>°</w:t>
      </w:r>
      <w:r w:rsidRPr="0095447E">
        <w:rPr>
          <w:rFonts w:ascii="Arial" w:hAnsi="Arial" w:cs="Arial"/>
        </w:rPr>
        <w:tab/>
        <w:t>metakognitive Lernaktivität -  sind auf das Steuern von k</w:t>
      </w:r>
      <w:r w:rsidR="006A194D" w:rsidRPr="0095447E">
        <w:rPr>
          <w:rFonts w:ascii="Arial" w:hAnsi="Arial" w:cs="Arial"/>
        </w:rPr>
        <w:t xml:space="preserve">ognitiven und affektiven </w:t>
      </w:r>
      <w:r w:rsidRPr="0095447E">
        <w:rPr>
          <w:rFonts w:ascii="Arial" w:hAnsi="Arial" w:cs="Arial"/>
        </w:rPr>
        <w:t>Lernaktivitäten gerichtet</w:t>
      </w:r>
    </w:p>
    <w:p w14:paraId="61174EED" w14:textId="77777777" w:rsidR="00AA46D0" w:rsidRPr="0095447E" w:rsidRDefault="00AA46D0" w:rsidP="00AA46D0">
      <w:pPr>
        <w:spacing w:line="360" w:lineRule="auto"/>
        <w:ind w:left="705" w:hanging="705"/>
        <w:jc w:val="both"/>
        <w:rPr>
          <w:rFonts w:ascii="Arial" w:hAnsi="Arial" w:cs="Arial"/>
        </w:rPr>
      </w:pPr>
    </w:p>
    <w:p w14:paraId="563BD787" w14:textId="054703C1" w:rsidR="00AA46D0" w:rsidRDefault="00AA46D0" w:rsidP="007C3FDB">
      <w:pPr>
        <w:spacing w:line="360" w:lineRule="auto"/>
        <w:jc w:val="both"/>
        <w:rPr>
          <w:rFonts w:ascii="Arial" w:hAnsi="Arial" w:cs="Arial"/>
        </w:rPr>
      </w:pPr>
      <w:r w:rsidRPr="0095447E">
        <w:rPr>
          <w:rFonts w:ascii="Arial" w:hAnsi="Arial" w:cs="Arial"/>
        </w:rPr>
        <w:t>Vorbereitungsfunktionen, Verarbeitungsfunktionen und</w:t>
      </w:r>
      <w:r w:rsidR="006A194D" w:rsidRPr="0095447E">
        <w:rPr>
          <w:rFonts w:ascii="Arial" w:hAnsi="Arial" w:cs="Arial"/>
        </w:rPr>
        <w:t xml:space="preserve"> Regulierungsfunktionen müssen </w:t>
      </w:r>
      <w:r w:rsidRPr="0095447E">
        <w:rPr>
          <w:rFonts w:ascii="Arial" w:hAnsi="Arial" w:cs="Arial"/>
        </w:rPr>
        <w:t xml:space="preserve">selbstständig erfüllt werden. Durch diese Erfüllung ist es möglich auf wirkungsvolle Weise Kenntnisse zu erwerben. Wenn die Lernfunktionen hauptsächlich oder vollständig von Schülern und Schülerinnen übernommen werden, kann man dies als schülergesteuerten Unterricht bezeichnen. Je mehr Lernfunktionen die Schüler und Schülerinnen übernehmen dürfen, desto ergiebiger </w:t>
      </w:r>
      <w:r w:rsidR="00095C35" w:rsidRPr="00B87F5D">
        <w:rPr>
          <w:rFonts w:ascii="Arial" w:hAnsi="Arial" w:cs="Arial"/>
        </w:rPr>
        <w:t>ist</w:t>
      </w:r>
      <w:r w:rsidRPr="0095447E">
        <w:rPr>
          <w:rFonts w:ascii="Arial" w:hAnsi="Arial" w:cs="Arial"/>
        </w:rPr>
        <w:t xml:space="preserve"> die Selbstständigkeit und somit auch der Lernerfolg. Der/die Lernende sollte fähig sein, sein/ihr eigenes Lernen zu regulieren und die eigenen Lernfunktionen zu erledigen. Die Grundlage für diese Aussage kann man im Sozialkonstruktivismus erkennen. Effektives, erfolgreiches Lernen ist nur möglich, wenn</w:t>
      </w:r>
      <w:r w:rsidR="006A194D" w:rsidRPr="0095447E">
        <w:rPr>
          <w:rFonts w:ascii="Arial" w:hAnsi="Arial" w:cs="Arial"/>
        </w:rPr>
        <w:t xml:space="preserve"> Schüler und Schülerinnen über </w:t>
      </w:r>
      <w:r w:rsidRPr="0095447E">
        <w:rPr>
          <w:rFonts w:ascii="Arial" w:hAnsi="Arial" w:cs="Arial"/>
        </w:rPr>
        <w:t xml:space="preserve">eine Selbststeuerungsfähigkeit verfügen, eine aktive und motivierte Einstellung zum Lernen haben und wenn sie die Fähigkeit besitzen selbstständig zu arbeiten. Es muss jedoch bedacht werden, dass wenn die Schüler und Schülerinnen das absolute Selbstbestimmungsrecht über ihren Lernprozess erhalten, die Gefahr der Oberflächlichkeit droht. Der Daltonplan nimmt sich dieses Problems an, indem er die völlige Freiheit durch Pensenbücher, die in einem </w:t>
      </w:r>
      <w:r w:rsidRPr="0095447E">
        <w:rPr>
          <w:rFonts w:ascii="Arial" w:hAnsi="Arial" w:cs="Arial"/>
        </w:rPr>
        <w:lastRenderedPageBreak/>
        <w:t>bestimmten Zeitrahmen erfüllt werden müssen, eingrenzt. Dadurch bleibt die Selbsttätigkeit gewahrt, jedoch die Gefahr der Oberflächlichkeit wird geschmälert.</w:t>
      </w:r>
    </w:p>
    <w:p w14:paraId="50C8326E" w14:textId="77777777" w:rsidR="00891110" w:rsidRDefault="00891110" w:rsidP="007C3FDB">
      <w:pPr>
        <w:spacing w:line="360" w:lineRule="auto"/>
        <w:jc w:val="both"/>
        <w:rPr>
          <w:rFonts w:ascii="Arial" w:hAnsi="Arial" w:cs="Arial"/>
        </w:rPr>
      </w:pPr>
    </w:p>
    <w:p w14:paraId="2B437E61" w14:textId="77777777" w:rsidR="00891110" w:rsidRDefault="00891110" w:rsidP="007C3FDB">
      <w:pPr>
        <w:spacing w:line="360" w:lineRule="auto"/>
        <w:jc w:val="both"/>
        <w:rPr>
          <w:rFonts w:ascii="Arial" w:hAnsi="Arial" w:cs="Arial"/>
        </w:rPr>
      </w:pPr>
    </w:p>
    <w:p w14:paraId="57540F9A" w14:textId="77777777" w:rsidR="00891110" w:rsidRDefault="00891110" w:rsidP="007C3FDB">
      <w:pPr>
        <w:spacing w:line="360" w:lineRule="auto"/>
        <w:jc w:val="both"/>
        <w:rPr>
          <w:rFonts w:ascii="Arial" w:hAnsi="Arial" w:cs="Arial"/>
        </w:rPr>
      </w:pPr>
    </w:p>
    <w:p w14:paraId="4EE761E8" w14:textId="77777777" w:rsidR="00891110" w:rsidRDefault="00891110" w:rsidP="007C3FDB">
      <w:pPr>
        <w:spacing w:line="360" w:lineRule="auto"/>
        <w:jc w:val="both"/>
        <w:rPr>
          <w:rFonts w:ascii="Arial" w:hAnsi="Arial" w:cs="Arial"/>
        </w:rPr>
      </w:pPr>
    </w:p>
    <w:p w14:paraId="1DA3EEC1" w14:textId="77777777" w:rsidR="00891110" w:rsidRDefault="00891110" w:rsidP="007C3FDB">
      <w:pPr>
        <w:spacing w:line="360" w:lineRule="auto"/>
        <w:jc w:val="both"/>
        <w:rPr>
          <w:rFonts w:ascii="Arial" w:hAnsi="Arial" w:cs="Arial"/>
        </w:rPr>
      </w:pPr>
    </w:p>
    <w:p w14:paraId="350B240D" w14:textId="77777777" w:rsidR="00891110" w:rsidRDefault="00891110" w:rsidP="007C3FDB">
      <w:pPr>
        <w:spacing w:line="360" w:lineRule="auto"/>
        <w:jc w:val="both"/>
        <w:rPr>
          <w:rFonts w:ascii="Arial" w:hAnsi="Arial" w:cs="Arial"/>
        </w:rPr>
      </w:pPr>
    </w:p>
    <w:p w14:paraId="0772DA92" w14:textId="77777777" w:rsidR="00891110" w:rsidRDefault="00891110" w:rsidP="007C3FDB">
      <w:pPr>
        <w:spacing w:line="360" w:lineRule="auto"/>
        <w:jc w:val="both"/>
        <w:rPr>
          <w:rFonts w:ascii="Arial" w:hAnsi="Arial" w:cs="Arial"/>
        </w:rPr>
      </w:pPr>
    </w:p>
    <w:p w14:paraId="5C37D054" w14:textId="77777777" w:rsidR="00891110" w:rsidRDefault="00891110" w:rsidP="007C3FDB">
      <w:pPr>
        <w:spacing w:line="360" w:lineRule="auto"/>
        <w:jc w:val="both"/>
        <w:rPr>
          <w:rFonts w:ascii="Arial" w:hAnsi="Arial" w:cs="Arial"/>
        </w:rPr>
      </w:pPr>
    </w:p>
    <w:p w14:paraId="644016AE" w14:textId="77777777" w:rsidR="00891110" w:rsidRDefault="00891110" w:rsidP="007C3FDB">
      <w:pPr>
        <w:spacing w:line="360" w:lineRule="auto"/>
        <w:jc w:val="both"/>
        <w:rPr>
          <w:rFonts w:ascii="Arial" w:hAnsi="Arial" w:cs="Arial"/>
        </w:rPr>
      </w:pPr>
    </w:p>
    <w:p w14:paraId="09B30E32" w14:textId="77777777" w:rsidR="00891110" w:rsidRDefault="00891110" w:rsidP="007C3FDB">
      <w:pPr>
        <w:spacing w:line="360" w:lineRule="auto"/>
        <w:jc w:val="both"/>
        <w:rPr>
          <w:rFonts w:ascii="Arial" w:hAnsi="Arial" w:cs="Arial"/>
        </w:rPr>
      </w:pPr>
    </w:p>
    <w:p w14:paraId="353446BE" w14:textId="77777777" w:rsidR="00891110" w:rsidRDefault="00891110" w:rsidP="007C3FDB">
      <w:pPr>
        <w:spacing w:line="360" w:lineRule="auto"/>
        <w:jc w:val="both"/>
        <w:rPr>
          <w:rFonts w:ascii="Arial" w:hAnsi="Arial" w:cs="Arial"/>
        </w:rPr>
      </w:pPr>
    </w:p>
    <w:p w14:paraId="318AB1CE" w14:textId="77777777" w:rsidR="00891110" w:rsidRDefault="00891110" w:rsidP="007C3FDB">
      <w:pPr>
        <w:spacing w:line="360" w:lineRule="auto"/>
        <w:jc w:val="both"/>
        <w:rPr>
          <w:rFonts w:ascii="Arial" w:hAnsi="Arial" w:cs="Arial"/>
        </w:rPr>
      </w:pPr>
    </w:p>
    <w:p w14:paraId="30D3E9F4" w14:textId="77777777" w:rsidR="00891110" w:rsidRDefault="00891110" w:rsidP="007C3FDB">
      <w:pPr>
        <w:spacing w:line="360" w:lineRule="auto"/>
        <w:jc w:val="both"/>
        <w:rPr>
          <w:rFonts w:ascii="Arial" w:hAnsi="Arial" w:cs="Arial"/>
        </w:rPr>
      </w:pPr>
    </w:p>
    <w:p w14:paraId="4CC2FF5F" w14:textId="77777777" w:rsidR="00891110" w:rsidRDefault="00891110" w:rsidP="007C3FDB">
      <w:pPr>
        <w:spacing w:line="360" w:lineRule="auto"/>
        <w:jc w:val="both"/>
        <w:rPr>
          <w:rFonts w:ascii="Arial" w:hAnsi="Arial" w:cs="Arial"/>
        </w:rPr>
      </w:pPr>
    </w:p>
    <w:p w14:paraId="6FCBAF28" w14:textId="77777777" w:rsidR="00891110" w:rsidRDefault="00891110" w:rsidP="007C3FDB">
      <w:pPr>
        <w:spacing w:line="360" w:lineRule="auto"/>
        <w:jc w:val="both"/>
        <w:rPr>
          <w:rFonts w:ascii="Arial" w:hAnsi="Arial" w:cs="Arial"/>
        </w:rPr>
      </w:pPr>
    </w:p>
    <w:p w14:paraId="740B94F4" w14:textId="77777777" w:rsidR="00891110" w:rsidRDefault="00891110" w:rsidP="007C3FDB">
      <w:pPr>
        <w:spacing w:line="360" w:lineRule="auto"/>
        <w:jc w:val="both"/>
        <w:rPr>
          <w:rFonts w:ascii="Arial" w:hAnsi="Arial" w:cs="Arial"/>
        </w:rPr>
      </w:pPr>
    </w:p>
    <w:p w14:paraId="7B5E458E" w14:textId="77777777" w:rsidR="00891110" w:rsidRDefault="00891110" w:rsidP="007C3FDB">
      <w:pPr>
        <w:spacing w:line="360" w:lineRule="auto"/>
        <w:jc w:val="both"/>
        <w:rPr>
          <w:rFonts w:ascii="Arial" w:hAnsi="Arial" w:cs="Arial"/>
        </w:rPr>
      </w:pPr>
    </w:p>
    <w:p w14:paraId="6A9F4E99" w14:textId="77777777" w:rsidR="00891110" w:rsidRDefault="00891110" w:rsidP="007C3FDB">
      <w:pPr>
        <w:spacing w:line="360" w:lineRule="auto"/>
        <w:jc w:val="both"/>
        <w:rPr>
          <w:rFonts w:ascii="Arial" w:hAnsi="Arial" w:cs="Arial"/>
        </w:rPr>
      </w:pPr>
    </w:p>
    <w:p w14:paraId="7C9720B7" w14:textId="77777777" w:rsidR="00891110" w:rsidRDefault="00891110" w:rsidP="007C3FDB">
      <w:pPr>
        <w:spacing w:line="360" w:lineRule="auto"/>
        <w:jc w:val="both"/>
        <w:rPr>
          <w:rFonts w:ascii="Arial" w:hAnsi="Arial" w:cs="Arial"/>
        </w:rPr>
      </w:pPr>
    </w:p>
    <w:p w14:paraId="4CCF0437" w14:textId="77777777" w:rsidR="00891110" w:rsidRDefault="00891110" w:rsidP="007C3FDB">
      <w:pPr>
        <w:spacing w:line="360" w:lineRule="auto"/>
        <w:jc w:val="both"/>
        <w:rPr>
          <w:rFonts w:ascii="Arial" w:hAnsi="Arial" w:cs="Arial"/>
        </w:rPr>
      </w:pPr>
    </w:p>
    <w:p w14:paraId="3CE19603" w14:textId="77777777" w:rsidR="00891110" w:rsidRDefault="00891110" w:rsidP="007C3FDB">
      <w:pPr>
        <w:spacing w:line="360" w:lineRule="auto"/>
        <w:jc w:val="both"/>
        <w:rPr>
          <w:rFonts w:ascii="Arial" w:hAnsi="Arial" w:cs="Arial"/>
        </w:rPr>
      </w:pPr>
    </w:p>
    <w:p w14:paraId="3544B760" w14:textId="77777777" w:rsidR="00891110" w:rsidRDefault="00891110" w:rsidP="007C3FDB">
      <w:pPr>
        <w:spacing w:line="360" w:lineRule="auto"/>
        <w:jc w:val="both"/>
        <w:rPr>
          <w:rFonts w:ascii="Arial" w:hAnsi="Arial" w:cs="Arial"/>
        </w:rPr>
      </w:pPr>
    </w:p>
    <w:p w14:paraId="283B9FE3" w14:textId="77777777" w:rsidR="006F3E89" w:rsidRDefault="006F3E89" w:rsidP="007C3FDB">
      <w:pPr>
        <w:spacing w:line="360" w:lineRule="auto"/>
        <w:jc w:val="both"/>
        <w:rPr>
          <w:rFonts w:ascii="Arial" w:hAnsi="Arial" w:cs="Arial"/>
        </w:rPr>
      </w:pPr>
    </w:p>
    <w:p w14:paraId="1271A248" w14:textId="77777777" w:rsidR="006F3E89" w:rsidRDefault="006F3E89" w:rsidP="007C3FDB">
      <w:pPr>
        <w:spacing w:line="360" w:lineRule="auto"/>
        <w:jc w:val="both"/>
        <w:rPr>
          <w:rFonts w:ascii="Arial" w:hAnsi="Arial" w:cs="Arial"/>
        </w:rPr>
      </w:pPr>
    </w:p>
    <w:p w14:paraId="2C6B5D54" w14:textId="77777777" w:rsidR="006F3E89" w:rsidRDefault="006F3E89" w:rsidP="007C3FDB">
      <w:pPr>
        <w:spacing w:line="360" w:lineRule="auto"/>
        <w:jc w:val="both"/>
        <w:rPr>
          <w:rFonts w:ascii="Arial" w:hAnsi="Arial" w:cs="Arial"/>
        </w:rPr>
      </w:pPr>
    </w:p>
    <w:p w14:paraId="2DE829B2" w14:textId="77777777" w:rsidR="006F3E89" w:rsidRDefault="006F3E89" w:rsidP="007C3FDB">
      <w:pPr>
        <w:spacing w:line="360" w:lineRule="auto"/>
        <w:jc w:val="both"/>
        <w:rPr>
          <w:rFonts w:ascii="Arial" w:hAnsi="Arial" w:cs="Arial"/>
        </w:rPr>
      </w:pPr>
    </w:p>
    <w:p w14:paraId="3E9464C3" w14:textId="77777777" w:rsidR="006F3E89" w:rsidRDefault="006F3E89" w:rsidP="007C3FDB">
      <w:pPr>
        <w:spacing w:line="360" w:lineRule="auto"/>
        <w:jc w:val="both"/>
        <w:rPr>
          <w:rFonts w:ascii="Arial" w:hAnsi="Arial" w:cs="Arial"/>
        </w:rPr>
      </w:pPr>
    </w:p>
    <w:p w14:paraId="5DEA512C" w14:textId="77777777" w:rsidR="006F3E89" w:rsidRDefault="006F3E89" w:rsidP="007C3FDB">
      <w:pPr>
        <w:spacing w:line="360" w:lineRule="auto"/>
        <w:jc w:val="both"/>
        <w:rPr>
          <w:rFonts w:ascii="Arial" w:hAnsi="Arial" w:cs="Arial"/>
        </w:rPr>
      </w:pPr>
    </w:p>
    <w:p w14:paraId="0138F801" w14:textId="77777777" w:rsidR="006F3E89" w:rsidRDefault="006F3E89" w:rsidP="007C3FDB">
      <w:pPr>
        <w:spacing w:line="360" w:lineRule="auto"/>
        <w:jc w:val="both"/>
        <w:rPr>
          <w:rFonts w:ascii="Arial" w:hAnsi="Arial" w:cs="Arial"/>
        </w:rPr>
      </w:pPr>
    </w:p>
    <w:p w14:paraId="018EEAE0" w14:textId="77777777" w:rsidR="00891110" w:rsidRDefault="00891110" w:rsidP="007C3FDB">
      <w:pPr>
        <w:spacing w:line="360" w:lineRule="auto"/>
        <w:jc w:val="both"/>
        <w:rPr>
          <w:rFonts w:ascii="Arial" w:hAnsi="Arial" w:cs="Arial"/>
        </w:rPr>
      </w:pPr>
    </w:p>
    <w:p w14:paraId="62D542CE" w14:textId="77777777" w:rsidR="00D969C9" w:rsidRPr="0095447E" w:rsidRDefault="00821F91" w:rsidP="008935AE">
      <w:pPr>
        <w:pStyle w:val="berschrift1"/>
        <w:numPr>
          <w:ilvl w:val="0"/>
          <w:numId w:val="1"/>
        </w:numPr>
      </w:pPr>
      <w:bookmarkStart w:id="19" w:name="_Toc513451198"/>
      <w:r w:rsidRPr="0095447E">
        <w:lastRenderedPageBreak/>
        <w:t>Erfahrungen und Ideen bezüglich</w:t>
      </w:r>
      <w:r w:rsidR="00D969C9" w:rsidRPr="0095447E">
        <w:t xml:space="preserve"> Daltonplan im Regelschulwesen</w:t>
      </w:r>
      <w:bookmarkEnd w:id="19"/>
      <w:r w:rsidR="00D969C9" w:rsidRPr="0095447E">
        <w:t xml:space="preserve"> </w:t>
      </w:r>
    </w:p>
    <w:p w14:paraId="2A70BD5A" w14:textId="77777777" w:rsidR="00D969C9" w:rsidRPr="0095447E" w:rsidRDefault="00D969C9" w:rsidP="007C3FDB">
      <w:pPr>
        <w:spacing w:line="360" w:lineRule="auto"/>
        <w:jc w:val="both"/>
        <w:rPr>
          <w:rFonts w:ascii="Arial" w:hAnsi="Arial" w:cs="Arial"/>
        </w:rPr>
      </w:pPr>
      <w:r w:rsidRPr="0095447E">
        <w:rPr>
          <w:rFonts w:ascii="Arial" w:hAnsi="Arial" w:cs="Arial"/>
        </w:rPr>
        <w:t>Ich möchte dieses Kapitel mit einem Text beginnen, den wir zu Beginn dieses Lehrgangs verfassen sollten. Er behandelt meinen Blick auf die Säule „Budgeting Time“ in Hinblick auf das Regelschulsystem.</w:t>
      </w:r>
    </w:p>
    <w:p w14:paraId="421CEF20" w14:textId="77777777" w:rsidR="00D969C9" w:rsidRPr="00F717D7" w:rsidRDefault="008935AE" w:rsidP="008935AE">
      <w:pPr>
        <w:pStyle w:val="berschrift2"/>
        <w:rPr>
          <w:rFonts w:ascii="Arial" w:hAnsi="Arial" w:cs="Arial"/>
          <w:sz w:val="24"/>
        </w:rPr>
      </w:pPr>
      <w:bookmarkStart w:id="20" w:name="_Toc513451199"/>
      <w:r w:rsidRPr="00F717D7">
        <w:rPr>
          <w:rFonts w:ascii="Arial" w:hAnsi="Arial" w:cs="Arial"/>
          <w:sz w:val="24"/>
        </w:rPr>
        <w:t xml:space="preserve">4.1 </w:t>
      </w:r>
      <w:r w:rsidR="00D969C9" w:rsidRPr="00F717D7">
        <w:rPr>
          <w:rFonts w:ascii="Arial" w:hAnsi="Arial" w:cs="Arial"/>
          <w:sz w:val="24"/>
        </w:rPr>
        <w:t xml:space="preserve">„Budgeting Time“ </w:t>
      </w:r>
      <w:r w:rsidR="00450476" w:rsidRPr="00F717D7">
        <w:rPr>
          <w:rFonts w:ascii="Arial" w:hAnsi="Arial" w:cs="Arial"/>
          <w:sz w:val="24"/>
        </w:rPr>
        <w:t>in einer Regelschule</w:t>
      </w:r>
      <w:bookmarkEnd w:id="20"/>
    </w:p>
    <w:p w14:paraId="6B0E78C3" w14:textId="77777777" w:rsidR="00D969C9" w:rsidRPr="0095447E" w:rsidRDefault="00EA31B3" w:rsidP="00D969C9">
      <w:pPr>
        <w:spacing w:line="360" w:lineRule="auto"/>
        <w:rPr>
          <w:rFonts w:ascii="Arial" w:hAnsi="Arial" w:cs="Arial"/>
        </w:rPr>
      </w:pPr>
      <w:r w:rsidRPr="0095447E">
        <w:rPr>
          <w:rFonts w:ascii="Arial" w:hAnsi="Arial" w:cs="Arial"/>
        </w:rPr>
        <w:t>„</w:t>
      </w:r>
      <w:r w:rsidR="00D969C9" w:rsidRPr="0095447E">
        <w:rPr>
          <w:rFonts w:ascii="Arial" w:hAnsi="Arial" w:cs="Arial"/>
        </w:rPr>
        <w:t xml:space="preserve">Zuerst gilt es zu erwähnen, dass ich derzeit noch nicht in einer Dalton-Schule (oder auch nur einer reformpädagogischen Schule) tätig bin. Seit einem Jahr unterrichte ich in einem Musikgymnasium mit handelsüblicher Unterrichtsform. Jedoch sind die drei Säulen der Daltonpädagogik auch durchaus Aspekte des Unterrichtens, die es im klassischen Unterricht zu bedenken gibt. Da eine dieser Säulen mich schon Zeit meines Lebens begleitet und ich auch der Meinung bin, dass ebendiese bei vielen Schülerinnen mangelhaft ausgeprägt ist, werde ich in dieser Aufgabe behandeln, wie ich die Säule „Budgeting Time“ also Zeitmanagement in meinem derzeitigen Arbeitsumfeld verbessern kann. </w:t>
      </w:r>
    </w:p>
    <w:p w14:paraId="253BBE63" w14:textId="77777777" w:rsidR="00D969C9" w:rsidRPr="0095447E" w:rsidRDefault="00D969C9" w:rsidP="00D969C9">
      <w:pPr>
        <w:spacing w:line="360" w:lineRule="auto"/>
        <w:rPr>
          <w:rFonts w:ascii="Arial" w:hAnsi="Arial" w:cs="Arial"/>
        </w:rPr>
      </w:pPr>
      <w:r w:rsidRPr="0095447E">
        <w:rPr>
          <w:rFonts w:ascii="Arial" w:hAnsi="Arial" w:cs="Arial"/>
        </w:rPr>
        <w:t xml:space="preserve">Zeitmanagement ist nicht nur für Schülerinnen, sondern für nahezu jeden Menschen ein Thema, das irgendwann thematisiert werden muss. Sei es „nur“ in den eigenen vier Wänden, bezüglich Job, Schule oder Universität. Deswegen muss diese Fähigkeit auch möglichst früh Einzug in die Ausbildung unserer Jugend finden. Nicht nur erhöht es die Wahrscheinlichkeit jeglichen Erfolgs, sondern es erleichtert auch massiv den Weg eben dorthin. Schülerinnen, die es beherrschen ihre Aufgaben und Pflichten in einem vernünftigen und realistischen Zeitplan einzuteilen, finden sich am Ende des Tages mit mehr Output und höchstwahrscheinlich im Endeffekt auch mit mehr Freizeit wieder. Versagt man bei der Zeiteinteilung führt dies ziemlich sicher nicht (oder nur sehr unwahrscheinlich) zu maximalem Output und die Erledigung gestaltet sich deutlich beschwerlicher. </w:t>
      </w:r>
    </w:p>
    <w:p w14:paraId="0003A506" w14:textId="77777777" w:rsidR="00D969C9" w:rsidRPr="0095447E" w:rsidRDefault="00D969C9" w:rsidP="00D969C9">
      <w:pPr>
        <w:spacing w:line="360" w:lineRule="auto"/>
        <w:rPr>
          <w:rFonts w:ascii="Arial" w:hAnsi="Arial" w:cs="Arial"/>
        </w:rPr>
      </w:pPr>
      <w:r w:rsidRPr="0095447E">
        <w:rPr>
          <w:rFonts w:ascii="Arial" w:hAnsi="Arial" w:cs="Arial"/>
        </w:rPr>
        <w:t xml:space="preserve">Mein eigenes Zeitmanagement habe ich relativ früh überarbeitet. Spätestens auf der Universität hatte ich dann verstanden, was es braucht um alle Pflichten in angenehmer Zeit zu erledigen, um am Ende des Tages noch einige Stunden für etwaige andere Vergnügungen zu haben. Dadurch habe ich meine Prüfungen, Seminararbeiten und am Ende auch meine Diplomarbeit in angenehmen Zeitspannen abwickeln können und fand mich nicht in der klassischen „Oh nein! Ich habe zu lange gewartet“-Situation wieder. Da ich überzeugt davon bin, dass eben </w:t>
      </w:r>
      <w:r w:rsidRPr="0095447E">
        <w:rPr>
          <w:rFonts w:ascii="Arial" w:hAnsi="Arial" w:cs="Arial"/>
        </w:rPr>
        <w:lastRenderedPageBreak/>
        <w:t xml:space="preserve">diese Situation massiv zum Unwohlsein im Alltag beiträgt, lege ich auch allen meinen Schülerinnen nahe, sich gut um ihr Zeitmanagement zu kümmern. Nichtsdestotrotz ist mir bewusst, dass eine erwachsene Person mit solchen Ratschlägen bei den meisten Jugendlichen (und auch vielen Erwachsenen) auf taube Ohren stößt. Hier stelle ich mir nun die Frage, wie ich den Schülerinnen (die nicht das Glück hatten, auf einer Dalton-Schule eben dieses Zeitmanagement selbstständig erlernt zu haben) auf subtile Art und Weise in diesem Aspekt etwas Erfahrung und Übung verschaffen kann. </w:t>
      </w:r>
    </w:p>
    <w:p w14:paraId="26DE8E7B" w14:textId="77777777" w:rsidR="00D969C9" w:rsidRPr="0095447E" w:rsidRDefault="00D969C9" w:rsidP="00D969C9">
      <w:pPr>
        <w:spacing w:line="360" w:lineRule="auto"/>
        <w:rPr>
          <w:rFonts w:ascii="Arial" w:hAnsi="Arial" w:cs="Arial"/>
        </w:rPr>
      </w:pPr>
      <w:r w:rsidRPr="0095447E">
        <w:rPr>
          <w:rFonts w:ascii="Arial" w:hAnsi="Arial" w:cs="Arial"/>
        </w:rPr>
        <w:t xml:space="preserve">Im traditionellen Unterricht existieren überwiegend keine Wochen-/Monats- oder sonstige Pläne. Versucht man es mit einer Klasse doch, gestaltet sich das wegen verschiedener Leistungsstärken und eben auch mangelndem Zeitmanagement oft als schwierig. Meiner Meinung nach wäre der einzige Weg ebendies zu vermeiden, bereits am Anfang des Jahres das Konzept von eigenständiger Arbeit (und einigen anderen Dalton-Elementen wie zum Beispiel eigenständiges Arbeiten, Zeitmanagement und kooperatives Arbeiten) zu etablieren. Sollte ich also wieder eine neue Klasse bekommen (idealerweise sogar eine erste Klasse nach der Volkschule), werde ich mir definitiv durch den Kopf gehen lassen, wie ich alles oben erwähnte schon am Anfang des Schuljahres umsetzen kann. </w:t>
      </w:r>
    </w:p>
    <w:p w14:paraId="430CBA1C" w14:textId="77777777" w:rsidR="00D969C9" w:rsidRPr="0095447E" w:rsidRDefault="00D969C9" w:rsidP="00D969C9">
      <w:pPr>
        <w:spacing w:line="360" w:lineRule="auto"/>
        <w:rPr>
          <w:rFonts w:ascii="Arial" w:hAnsi="Arial" w:cs="Arial"/>
        </w:rPr>
      </w:pPr>
      <w:r w:rsidRPr="0095447E">
        <w:rPr>
          <w:rFonts w:ascii="Arial" w:hAnsi="Arial" w:cs="Arial"/>
        </w:rPr>
        <w:t xml:space="preserve">Konkret würde das heißen, bereits in den ersten Stunden ein Konzept von z.B. Wochenplänen einzuführen. Man könne einmal pro Monat eine Woche als „Freiarbeitswoche“ einführen (z.B. insgesamt 4 Englisch-Stunden). Für diese vier Stunden pro Monat würde man den Schülerinnen einen Wochenplan austeilen und diesen durchsprechen. Neue Grammatik könnte vorher oder am Anfang der ersten Stunde besprochen werden. Um diese zu festigen entlässt man die Schülerinnen dann in die Freiarbeit. Die Lehrperson steht natürlich als Begleiter zur Verfügung. Sollten die Schülerinnen gut auf diese Arbeitsform reagieren und die Ergebnisse zumindest ansatzweise brauchbar sein, könne man sich Gedanken über die Ausweitung dieser Freiarbeitszeiten machen. Diese muss selbstverständlich in Absprache mit Schulleitung und Kollegium passieren. Die Schülerinnen sind in diesem Fall nicht daran gewöhnt auf diese Art und Weise zu arbeiten und man müsste ihnen klarmachen, dass dies sozusagen ein kleines Experiment sei. </w:t>
      </w:r>
    </w:p>
    <w:p w14:paraId="5A4C9907" w14:textId="77777777" w:rsidR="00D969C9" w:rsidRPr="0095447E" w:rsidRDefault="00D969C9" w:rsidP="00D969C9">
      <w:pPr>
        <w:spacing w:line="360" w:lineRule="auto"/>
        <w:rPr>
          <w:rFonts w:ascii="Arial" w:hAnsi="Arial" w:cs="Arial"/>
        </w:rPr>
      </w:pPr>
      <w:r w:rsidRPr="0095447E">
        <w:rPr>
          <w:rFonts w:ascii="Arial" w:hAnsi="Arial" w:cs="Arial"/>
        </w:rPr>
        <w:t xml:space="preserve">Um wieder auf die Säule der Daltonpädagogik zurück zu kommen: Zeitmanagement ist in diesem Fall für die Schülerinnen ein unglaublich wichtiger Aspekt. Die Lehrperson gibt ihnen nicht vor wann sie welche Aufgabe zu erledigen haben, </w:t>
      </w:r>
      <w:r w:rsidRPr="0095447E">
        <w:rPr>
          <w:rFonts w:ascii="Arial" w:hAnsi="Arial" w:cs="Arial"/>
        </w:rPr>
        <w:lastRenderedPageBreak/>
        <w:t xml:space="preserve">sondern jede Schülerin muss sich ihre </w:t>
      </w:r>
      <w:r w:rsidRPr="0095447E">
        <w:rPr>
          <w:rFonts w:ascii="Arial" w:hAnsi="Arial" w:cs="Arial"/>
          <w:b/>
        </w:rPr>
        <w:t xml:space="preserve">ZEIT </w:t>
      </w:r>
      <w:r w:rsidRPr="0095447E">
        <w:rPr>
          <w:rFonts w:ascii="Arial" w:hAnsi="Arial" w:cs="Arial"/>
        </w:rPr>
        <w:t xml:space="preserve">eben selber </w:t>
      </w:r>
      <w:r w:rsidRPr="0095447E">
        <w:rPr>
          <w:rFonts w:ascii="Arial" w:hAnsi="Arial" w:cs="Arial"/>
          <w:b/>
        </w:rPr>
        <w:t>EINTEILEN</w:t>
      </w:r>
      <w:r w:rsidRPr="0095447E">
        <w:rPr>
          <w:rFonts w:ascii="Arial" w:hAnsi="Arial" w:cs="Arial"/>
        </w:rPr>
        <w:t xml:space="preserve">. Ich schätze, dass sich dies in den ersten Wochen als problematisch herausstellen könnte. Aber wenn die Schülerinnen verstanden haben, was passieren soll und vor allem, dass es in ihrer eigenen Verantwortung liegt, dass ebendies in einer gewissen Zeitspanne passiert, steht dem Konzept nichts mehr im Wege. Räumliche Gegebenheiten in einer herkömmlichen Schule sind sicher nicht ideal, aber man könnte zum Beispiel alleine durch Tische verschieben sicherlich eine unterstützende Atmosphäre schaffen. </w:t>
      </w:r>
    </w:p>
    <w:p w14:paraId="47978366" w14:textId="443A6131" w:rsidR="00D969C9" w:rsidRPr="0095447E" w:rsidRDefault="00D969C9" w:rsidP="00D969C9">
      <w:pPr>
        <w:spacing w:line="360" w:lineRule="auto"/>
        <w:rPr>
          <w:rFonts w:ascii="Arial" w:hAnsi="Arial" w:cs="Arial"/>
        </w:rPr>
      </w:pPr>
      <w:r w:rsidRPr="0095447E">
        <w:rPr>
          <w:rFonts w:ascii="Arial" w:hAnsi="Arial" w:cs="Arial"/>
        </w:rPr>
        <w:t>Da ich derzeit noch sozusagen in meinem ersten Jahr bin, ist es eher unwahrscheinlich, dass ich diese Idee schon heuer in die Tat umsetzen werde. Trotzdem hat das erste Wochenende des Dalton-Seminars schon in mir bereits die Lust geweckt, derartiges auch im Regelunterricht zu versuchen. Immerhin soll Kindern, die nicht auf einer privaten Dalton-Schule sind</w:t>
      </w:r>
      <w:r w:rsidR="00F25FFB" w:rsidRPr="00F25FFB">
        <w:rPr>
          <w:rFonts w:ascii="Arial" w:hAnsi="Arial" w:cs="Arial"/>
          <w:color w:val="FF0000"/>
        </w:rPr>
        <w:t>,</w:t>
      </w:r>
      <w:r w:rsidRPr="0095447E">
        <w:rPr>
          <w:rFonts w:ascii="Arial" w:hAnsi="Arial" w:cs="Arial"/>
        </w:rPr>
        <w:t xml:space="preserve"> das Recht auf neue (oftmals bessere) pädagogische Ideen nicht verwehrt werden. </w:t>
      </w:r>
    </w:p>
    <w:p w14:paraId="1A98C270" w14:textId="77777777" w:rsidR="00D969C9" w:rsidRPr="0095447E" w:rsidRDefault="00D969C9" w:rsidP="00D969C9">
      <w:pPr>
        <w:spacing w:line="360" w:lineRule="auto"/>
        <w:rPr>
          <w:rFonts w:ascii="Arial" w:hAnsi="Arial" w:cs="Arial"/>
        </w:rPr>
      </w:pPr>
      <w:r w:rsidRPr="0095447E">
        <w:rPr>
          <w:rFonts w:ascii="Arial" w:hAnsi="Arial" w:cs="Arial"/>
        </w:rPr>
        <w:t xml:space="preserve">Nicht nur in der Schule, sondern im Leben gilt: Funktionierendes Zeitmanagement führt zu effizienterem Arbeiten, erweitertem Output und erhöhter Freizeit und all dies führt meiner Meinung nach zu einer deutlichen Steigerung der Lebenszufriedenheit. </w:t>
      </w:r>
    </w:p>
    <w:p w14:paraId="7168091E" w14:textId="77777777" w:rsidR="00D969C9" w:rsidRPr="0095447E" w:rsidRDefault="00D969C9" w:rsidP="00D969C9">
      <w:pPr>
        <w:spacing w:line="360" w:lineRule="auto"/>
        <w:rPr>
          <w:rFonts w:ascii="Arial" w:hAnsi="Arial" w:cs="Arial"/>
        </w:rPr>
      </w:pPr>
      <w:r w:rsidRPr="0095447E">
        <w:rPr>
          <w:rFonts w:ascii="Arial" w:hAnsi="Arial" w:cs="Arial"/>
        </w:rPr>
        <w:t>Alleine deswegen sind wir es der nächsten Generation schuldig, ihnen das nicht vorzuenthalten.</w:t>
      </w:r>
      <w:r w:rsidR="00EA31B3" w:rsidRPr="0095447E">
        <w:rPr>
          <w:rFonts w:ascii="Arial" w:hAnsi="Arial" w:cs="Arial"/>
        </w:rPr>
        <w:t>“</w:t>
      </w:r>
      <w:r w:rsidRPr="0095447E">
        <w:rPr>
          <w:rFonts w:ascii="Arial" w:hAnsi="Arial" w:cs="Arial"/>
        </w:rPr>
        <w:t xml:space="preserve"> </w:t>
      </w:r>
    </w:p>
    <w:p w14:paraId="3F32BA36" w14:textId="77777777" w:rsidR="00EA31B3" w:rsidRPr="0095447E" w:rsidRDefault="00EA31B3" w:rsidP="00D969C9">
      <w:pPr>
        <w:spacing w:line="360" w:lineRule="auto"/>
        <w:rPr>
          <w:rFonts w:ascii="Arial" w:hAnsi="Arial" w:cs="Arial"/>
        </w:rPr>
      </w:pPr>
    </w:p>
    <w:p w14:paraId="181E7C44" w14:textId="77777777" w:rsidR="00EA31B3" w:rsidRPr="0095447E" w:rsidRDefault="00EA31B3" w:rsidP="00D969C9">
      <w:pPr>
        <w:spacing w:line="360" w:lineRule="auto"/>
        <w:rPr>
          <w:rFonts w:ascii="Arial" w:hAnsi="Arial" w:cs="Arial"/>
        </w:rPr>
      </w:pPr>
      <w:r w:rsidRPr="0095447E">
        <w:rPr>
          <w:rFonts w:ascii="Arial" w:hAnsi="Arial" w:cs="Arial"/>
        </w:rPr>
        <w:t xml:space="preserve">Diesem Text ist zu entnehmen, dass ich mir auch schon zu Beginn des Dalton-Lehrgangs </w:t>
      </w:r>
      <w:r w:rsidR="001E466B" w:rsidRPr="0095447E">
        <w:rPr>
          <w:rFonts w:ascii="Arial" w:hAnsi="Arial" w:cs="Arial"/>
        </w:rPr>
        <w:t xml:space="preserve">darüber </w:t>
      </w:r>
      <w:r w:rsidRPr="0095447E">
        <w:rPr>
          <w:rFonts w:ascii="Arial" w:hAnsi="Arial" w:cs="Arial"/>
        </w:rPr>
        <w:t xml:space="preserve">Gedanken </w:t>
      </w:r>
      <w:r w:rsidR="00B63602" w:rsidRPr="0095447E">
        <w:rPr>
          <w:rFonts w:ascii="Arial" w:hAnsi="Arial" w:cs="Arial"/>
        </w:rPr>
        <w:t xml:space="preserve">gemacht habe, wie die Prinzipien des </w:t>
      </w:r>
      <w:r w:rsidRPr="0095447E">
        <w:rPr>
          <w:rFonts w:ascii="Arial" w:hAnsi="Arial" w:cs="Arial"/>
        </w:rPr>
        <w:t>Daltonplan</w:t>
      </w:r>
      <w:r w:rsidR="00B63602" w:rsidRPr="0095447E">
        <w:rPr>
          <w:rFonts w:ascii="Arial" w:hAnsi="Arial" w:cs="Arial"/>
        </w:rPr>
        <w:t>s</w:t>
      </w:r>
      <w:r w:rsidRPr="0095447E">
        <w:rPr>
          <w:rFonts w:ascii="Arial" w:hAnsi="Arial" w:cs="Arial"/>
        </w:rPr>
        <w:t xml:space="preserve"> in eine öffentliche Regelschule integrierbar sein könnte</w:t>
      </w:r>
      <w:r w:rsidR="00EA1509" w:rsidRPr="0095447E">
        <w:rPr>
          <w:rFonts w:ascii="Arial" w:hAnsi="Arial" w:cs="Arial"/>
        </w:rPr>
        <w:t>n</w:t>
      </w:r>
      <w:r w:rsidRPr="0095447E">
        <w:rPr>
          <w:rFonts w:ascii="Arial" w:hAnsi="Arial" w:cs="Arial"/>
        </w:rPr>
        <w:t xml:space="preserve">. </w:t>
      </w:r>
      <w:r w:rsidR="001E466B" w:rsidRPr="0095447E">
        <w:rPr>
          <w:rFonts w:ascii="Arial" w:hAnsi="Arial" w:cs="Arial"/>
        </w:rPr>
        <w:t xml:space="preserve">Dies werde ich auf den folgenden Seiten noch weiter vertiefen. </w:t>
      </w:r>
    </w:p>
    <w:p w14:paraId="6491FD97" w14:textId="77777777" w:rsidR="00C35ECF" w:rsidRPr="0095447E" w:rsidRDefault="00C35ECF" w:rsidP="00D969C9">
      <w:pPr>
        <w:spacing w:line="360" w:lineRule="auto"/>
        <w:rPr>
          <w:rFonts w:ascii="Arial" w:hAnsi="Arial" w:cs="Arial"/>
        </w:rPr>
      </w:pPr>
    </w:p>
    <w:p w14:paraId="4FBA6F3C" w14:textId="77777777" w:rsidR="00C35ECF" w:rsidRPr="0095447E" w:rsidRDefault="00C35ECF" w:rsidP="00D969C9">
      <w:pPr>
        <w:spacing w:line="360" w:lineRule="auto"/>
        <w:rPr>
          <w:rFonts w:ascii="Arial" w:hAnsi="Arial" w:cs="Arial"/>
        </w:rPr>
      </w:pPr>
    </w:p>
    <w:p w14:paraId="3E4A216C" w14:textId="77777777" w:rsidR="00C35ECF" w:rsidRPr="0095447E" w:rsidRDefault="00C35ECF" w:rsidP="00D969C9">
      <w:pPr>
        <w:spacing w:line="360" w:lineRule="auto"/>
        <w:rPr>
          <w:rFonts w:ascii="Arial" w:hAnsi="Arial" w:cs="Arial"/>
        </w:rPr>
      </w:pPr>
    </w:p>
    <w:p w14:paraId="3CF0F0CB" w14:textId="77777777" w:rsidR="0092759D" w:rsidRPr="0095447E" w:rsidRDefault="0092759D" w:rsidP="00D969C9">
      <w:pPr>
        <w:spacing w:line="360" w:lineRule="auto"/>
        <w:rPr>
          <w:rFonts w:ascii="Arial" w:hAnsi="Arial" w:cs="Arial"/>
        </w:rPr>
      </w:pPr>
    </w:p>
    <w:p w14:paraId="02527D4F" w14:textId="77777777" w:rsidR="0092759D" w:rsidRPr="0095447E" w:rsidRDefault="0092759D" w:rsidP="00D969C9">
      <w:pPr>
        <w:spacing w:line="360" w:lineRule="auto"/>
        <w:rPr>
          <w:rFonts w:ascii="Arial" w:hAnsi="Arial" w:cs="Arial"/>
        </w:rPr>
      </w:pPr>
    </w:p>
    <w:p w14:paraId="319DDFD8" w14:textId="77777777" w:rsidR="0092759D" w:rsidRPr="0095447E" w:rsidRDefault="0092759D" w:rsidP="00D969C9">
      <w:pPr>
        <w:spacing w:line="360" w:lineRule="auto"/>
        <w:rPr>
          <w:rFonts w:ascii="Arial" w:hAnsi="Arial" w:cs="Arial"/>
        </w:rPr>
      </w:pPr>
    </w:p>
    <w:p w14:paraId="10A13864" w14:textId="77777777" w:rsidR="0092759D" w:rsidRPr="0095447E" w:rsidRDefault="0092759D" w:rsidP="00D969C9">
      <w:pPr>
        <w:spacing w:line="360" w:lineRule="auto"/>
        <w:rPr>
          <w:rFonts w:ascii="Arial" w:hAnsi="Arial" w:cs="Arial"/>
        </w:rPr>
      </w:pPr>
    </w:p>
    <w:p w14:paraId="13FD136C" w14:textId="77777777" w:rsidR="0092759D" w:rsidRPr="0095447E" w:rsidRDefault="0092759D" w:rsidP="00D969C9">
      <w:pPr>
        <w:spacing w:line="360" w:lineRule="auto"/>
        <w:rPr>
          <w:rFonts w:ascii="Arial" w:hAnsi="Arial" w:cs="Arial"/>
        </w:rPr>
      </w:pPr>
    </w:p>
    <w:p w14:paraId="6EDEC776" w14:textId="77777777" w:rsidR="0092759D" w:rsidRPr="0095447E" w:rsidRDefault="0092759D" w:rsidP="00D969C9">
      <w:pPr>
        <w:spacing w:line="360" w:lineRule="auto"/>
        <w:rPr>
          <w:rFonts w:ascii="Arial" w:hAnsi="Arial" w:cs="Arial"/>
        </w:rPr>
      </w:pPr>
    </w:p>
    <w:p w14:paraId="7396E0AA" w14:textId="77777777" w:rsidR="0092759D" w:rsidRPr="0095447E" w:rsidRDefault="0092759D" w:rsidP="00D969C9">
      <w:pPr>
        <w:spacing w:line="360" w:lineRule="auto"/>
        <w:rPr>
          <w:rFonts w:ascii="Arial" w:hAnsi="Arial" w:cs="Arial"/>
        </w:rPr>
      </w:pPr>
    </w:p>
    <w:p w14:paraId="7E35E20D" w14:textId="77777777" w:rsidR="00C35ECF" w:rsidRPr="003174D1" w:rsidRDefault="008935AE" w:rsidP="00C35ECF">
      <w:pPr>
        <w:pStyle w:val="berschrift2"/>
        <w:rPr>
          <w:rFonts w:ascii="Arial" w:hAnsi="Arial" w:cs="Arial"/>
          <w:sz w:val="24"/>
        </w:rPr>
      </w:pPr>
      <w:bookmarkStart w:id="21" w:name="_Toc513451200"/>
      <w:r w:rsidRPr="003174D1">
        <w:rPr>
          <w:rFonts w:ascii="Arial" w:hAnsi="Arial" w:cs="Arial"/>
          <w:sz w:val="24"/>
        </w:rPr>
        <w:lastRenderedPageBreak/>
        <w:t xml:space="preserve">4.2 </w:t>
      </w:r>
      <w:r w:rsidR="00C35ECF" w:rsidRPr="003174D1">
        <w:rPr>
          <w:rFonts w:ascii="Arial" w:hAnsi="Arial" w:cs="Arial"/>
          <w:sz w:val="24"/>
        </w:rPr>
        <w:t>Die Implementierung des Daltonplans in einer Regelschule</w:t>
      </w:r>
      <w:bookmarkEnd w:id="21"/>
    </w:p>
    <w:p w14:paraId="742DF625" w14:textId="77777777" w:rsidR="00070BC3" w:rsidRPr="0095447E" w:rsidRDefault="007C7CE1" w:rsidP="001557E7">
      <w:pPr>
        <w:spacing w:line="360" w:lineRule="auto"/>
        <w:jc w:val="both"/>
        <w:rPr>
          <w:rFonts w:ascii="Arial" w:hAnsi="Arial" w:cs="Arial"/>
        </w:rPr>
      </w:pPr>
      <w:r w:rsidRPr="0095447E">
        <w:rPr>
          <w:rFonts w:ascii="Arial" w:hAnsi="Arial" w:cs="Arial"/>
        </w:rPr>
        <w:t xml:space="preserve">Da ich an meiner Schule lediglich einzelne (Englisch-)Stunden unterrichte gestaltete es sich schwierig ein komplettes Konzept zu erarbeiten. In diesem Teil meiner Arbeit behandle ich einen Zeitraum von zwei Wochen. </w:t>
      </w:r>
      <w:r w:rsidR="0092759D" w:rsidRPr="0095447E">
        <w:rPr>
          <w:rFonts w:ascii="Arial" w:hAnsi="Arial" w:cs="Arial"/>
        </w:rPr>
        <w:t xml:space="preserve">Der Zeitraum für das Assignment beläuft sich über die in diesen zwei Wochen stattfindenden acht Einheiten zu je 50 Minuten. Auch wenn </w:t>
      </w:r>
      <w:r w:rsidR="00137373">
        <w:rPr>
          <w:rFonts w:ascii="Arial" w:hAnsi="Arial" w:cs="Arial"/>
        </w:rPr>
        <w:t>die</w:t>
      </w:r>
      <w:r w:rsidR="0092759D" w:rsidRPr="0095447E">
        <w:rPr>
          <w:rFonts w:ascii="Arial" w:hAnsi="Arial" w:cs="Arial"/>
        </w:rPr>
        <w:t xml:space="preserve"> zeitlichen Restriktionen eine dem Daltonplan völlig treue Arbeit schwierig machen, versuche ich jedoch die wichtigsten Aspekte so gut wie möglich zu </w:t>
      </w:r>
      <w:r w:rsidR="00137373">
        <w:rPr>
          <w:rFonts w:ascii="Arial" w:hAnsi="Arial" w:cs="Arial"/>
        </w:rPr>
        <w:t>berücksichtigen</w:t>
      </w:r>
      <w:r w:rsidR="0092759D" w:rsidRPr="0095447E">
        <w:rPr>
          <w:rFonts w:ascii="Arial" w:hAnsi="Arial" w:cs="Arial"/>
        </w:rPr>
        <w:t xml:space="preserve">. </w:t>
      </w:r>
    </w:p>
    <w:p w14:paraId="2248D929" w14:textId="77777777" w:rsidR="0095447E" w:rsidRPr="0095447E" w:rsidRDefault="0095447E" w:rsidP="00D969C9">
      <w:pPr>
        <w:spacing w:line="360" w:lineRule="auto"/>
        <w:rPr>
          <w:rFonts w:ascii="Arial" w:hAnsi="Arial" w:cs="Arial"/>
        </w:rPr>
      </w:pPr>
    </w:p>
    <w:p w14:paraId="5FBFCD23" w14:textId="77777777" w:rsidR="0095447E" w:rsidRPr="003174D1" w:rsidRDefault="001316CD" w:rsidP="008D5649">
      <w:pPr>
        <w:pStyle w:val="berschrift3"/>
        <w:rPr>
          <w:sz w:val="22"/>
        </w:rPr>
      </w:pPr>
      <w:bookmarkStart w:id="22" w:name="_Toc513451201"/>
      <w:r w:rsidRPr="003174D1">
        <w:rPr>
          <w:sz w:val="22"/>
        </w:rPr>
        <w:t>4.2.1 Informationen zu Inhalt und Ziel der Daltoneinheiten</w:t>
      </w:r>
      <w:bookmarkEnd w:id="22"/>
      <w:r w:rsidRPr="003174D1">
        <w:rPr>
          <w:sz w:val="22"/>
        </w:rPr>
        <w:t xml:space="preserve"> </w:t>
      </w:r>
    </w:p>
    <w:p w14:paraId="5C2DB059" w14:textId="77777777" w:rsidR="003174D1" w:rsidRDefault="003174D1" w:rsidP="007C3FDB">
      <w:pPr>
        <w:spacing w:line="360" w:lineRule="auto"/>
        <w:jc w:val="both"/>
        <w:rPr>
          <w:rFonts w:ascii="Arial" w:hAnsi="Arial" w:cs="Arial"/>
          <w:b/>
        </w:rPr>
      </w:pPr>
    </w:p>
    <w:p w14:paraId="5FD3311A" w14:textId="77777777" w:rsidR="00D969C9" w:rsidRPr="003174D1" w:rsidRDefault="00FC50E0" w:rsidP="007C3FDB">
      <w:pPr>
        <w:spacing w:line="360" w:lineRule="auto"/>
        <w:jc w:val="both"/>
        <w:rPr>
          <w:rFonts w:ascii="Arial" w:hAnsi="Arial" w:cs="Arial"/>
          <w:u w:val="single"/>
        </w:rPr>
      </w:pPr>
      <w:r w:rsidRPr="003174D1">
        <w:rPr>
          <w:rFonts w:ascii="Arial" w:hAnsi="Arial" w:cs="Arial"/>
          <w:u w:val="single"/>
        </w:rPr>
        <w:t>Inhalt</w:t>
      </w:r>
      <w:r w:rsidR="00F262E7" w:rsidRPr="003174D1">
        <w:rPr>
          <w:rFonts w:ascii="Arial" w:hAnsi="Arial" w:cs="Arial"/>
          <w:u w:val="single"/>
        </w:rPr>
        <w:t>liche Thematik: Ägypten</w:t>
      </w:r>
    </w:p>
    <w:p w14:paraId="440FAC6E" w14:textId="77777777" w:rsidR="00FC50E0" w:rsidRDefault="00FC50E0" w:rsidP="007C3FDB">
      <w:pPr>
        <w:spacing w:line="360" w:lineRule="auto"/>
        <w:jc w:val="both"/>
        <w:rPr>
          <w:rFonts w:ascii="Arial" w:hAnsi="Arial" w:cs="Arial"/>
        </w:rPr>
      </w:pPr>
      <w:r>
        <w:rPr>
          <w:rFonts w:ascii="Arial" w:hAnsi="Arial" w:cs="Arial"/>
        </w:rPr>
        <w:t xml:space="preserve">Für das Dalton-Projekt in meiner Regelschulklasse habe ich das Kapitel „ancient Egypt“ (antikes Ägypten) gewählt. Inhaltlich behandelt dieses Kapitel verschiedene Geschichten aus dem altertümlichen Ägypten, wie zum Beispiel die Entdeckung des Grabes von </w:t>
      </w:r>
      <w:r w:rsidRPr="00FC50E0">
        <w:rPr>
          <w:rFonts w:ascii="Arial" w:hAnsi="Arial" w:cs="Arial"/>
        </w:rPr>
        <w:t>Tutanchamun</w:t>
      </w:r>
      <w:r>
        <w:rPr>
          <w:rFonts w:ascii="Arial" w:hAnsi="Arial" w:cs="Arial"/>
        </w:rPr>
        <w:t xml:space="preserve">, das Leben der Menschen in Ägypten oder die ägyptischen Gottheiten. </w:t>
      </w:r>
    </w:p>
    <w:p w14:paraId="2856C6B6" w14:textId="77777777" w:rsidR="00FB1959" w:rsidRDefault="00FC50E0" w:rsidP="007C3FDB">
      <w:pPr>
        <w:spacing w:line="360" w:lineRule="auto"/>
        <w:jc w:val="both"/>
        <w:rPr>
          <w:rFonts w:ascii="Arial" w:hAnsi="Arial" w:cs="Arial"/>
        </w:rPr>
      </w:pPr>
      <w:r>
        <w:rPr>
          <w:rFonts w:ascii="Arial" w:hAnsi="Arial" w:cs="Arial"/>
        </w:rPr>
        <w:t xml:space="preserve">Hier gilt es zu erwähnen, dass sich in Gruppen an meiner Schule durchaus SchülerInnen mit ägyptischen Wurzeln finden könnte. </w:t>
      </w:r>
      <w:r w:rsidR="00A35958">
        <w:rPr>
          <w:rFonts w:ascii="Arial" w:hAnsi="Arial" w:cs="Arial"/>
        </w:rPr>
        <w:t xml:space="preserve">Sollte der/die SchülerIn noch einen Bezug zu </w:t>
      </w:r>
      <w:r w:rsidR="00F262E7">
        <w:rPr>
          <w:rFonts w:ascii="Arial" w:hAnsi="Arial" w:cs="Arial"/>
        </w:rPr>
        <w:t>Ägypten haben</w:t>
      </w:r>
      <w:r w:rsidR="00A35958">
        <w:rPr>
          <w:rFonts w:ascii="Arial" w:hAnsi="Arial" w:cs="Arial"/>
        </w:rPr>
        <w:t>, könnte man ihn/sie eventuell bitten, einen Schwenk aus dem heutigen Leben in diesem Land erzählen.</w:t>
      </w:r>
    </w:p>
    <w:p w14:paraId="24120A49" w14:textId="77777777" w:rsidR="00A35958" w:rsidRDefault="00A35958" w:rsidP="007C3FDB">
      <w:pPr>
        <w:spacing w:line="360" w:lineRule="auto"/>
        <w:jc w:val="both"/>
        <w:rPr>
          <w:rFonts w:ascii="Arial" w:hAnsi="Arial" w:cs="Arial"/>
        </w:rPr>
      </w:pPr>
      <w:r>
        <w:rPr>
          <w:rFonts w:ascii="Arial" w:hAnsi="Arial" w:cs="Arial"/>
        </w:rPr>
        <w:t>Sollte dem nicht so sein, gibt es von der Lehrperson eine Einführung in sowohl die inhaltliche Thematik als auch die grundlegenden grammatikalischen Inhalte und Aufgaben.</w:t>
      </w:r>
    </w:p>
    <w:p w14:paraId="63216803" w14:textId="77777777" w:rsidR="003174D1" w:rsidRDefault="003174D1" w:rsidP="007C3FDB">
      <w:pPr>
        <w:spacing w:line="360" w:lineRule="auto"/>
        <w:jc w:val="both"/>
        <w:rPr>
          <w:rFonts w:ascii="Arial" w:hAnsi="Arial" w:cs="Arial"/>
          <w:u w:val="single"/>
        </w:rPr>
      </w:pPr>
    </w:p>
    <w:p w14:paraId="13A01E99" w14:textId="77777777" w:rsidR="00F262E7" w:rsidRPr="003174D1" w:rsidRDefault="00F262E7" w:rsidP="007C3FDB">
      <w:pPr>
        <w:spacing w:line="360" w:lineRule="auto"/>
        <w:jc w:val="both"/>
        <w:rPr>
          <w:rFonts w:ascii="Arial" w:hAnsi="Arial" w:cs="Arial"/>
          <w:u w:val="single"/>
        </w:rPr>
      </w:pPr>
      <w:r w:rsidRPr="003174D1">
        <w:rPr>
          <w:rFonts w:ascii="Arial" w:hAnsi="Arial" w:cs="Arial"/>
          <w:u w:val="single"/>
        </w:rPr>
        <w:t xml:space="preserve">Grammatikalische Thematik: Formulieren von Fragen </w:t>
      </w:r>
    </w:p>
    <w:p w14:paraId="00C28F74" w14:textId="422B13AF" w:rsidR="0074534C" w:rsidRDefault="00F262E7" w:rsidP="007C3FDB">
      <w:pPr>
        <w:spacing w:line="360" w:lineRule="auto"/>
        <w:jc w:val="both"/>
        <w:rPr>
          <w:rFonts w:ascii="Arial" w:hAnsi="Arial" w:cs="Arial"/>
        </w:rPr>
      </w:pPr>
      <w:r>
        <w:rPr>
          <w:rFonts w:ascii="Arial" w:hAnsi="Arial" w:cs="Arial"/>
        </w:rPr>
        <w:t xml:space="preserve">Dieses Kapitel (im Buch und auch die von mir zur Verfügung gestellten Übungsblätter) behandeln das im Englischunterricht durchaus heikle Thema „Formulieren von Fragen“. </w:t>
      </w:r>
      <w:r w:rsidR="0074534C">
        <w:rPr>
          <w:rFonts w:ascii="Arial" w:hAnsi="Arial" w:cs="Arial"/>
        </w:rPr>
        <w:t xml:space="preserve">Laut Lehrplan und Schulbüchern positioniert sich dieses Thema in der zweiten Klasse der Unterstufe. Das Projekt wird also mit 12 bis 13-jährigen durchgeführt werden. </w:t>
      </w:r>
      <w:r>
        <w:rPr>
          <w:rFonts w:ascii="Arial" w:hAnsi="Arial" w:cs="Arial"/>
        </w:rPr>
        <w:t xml:space="preserve">Nach diesem Assignment sollen die SchülerInnen </w:t>
      </w:r>
      <w:r w:rsidR="00EC639D">
        <w:rPr>
          <w:rFonts w:ascii="Arial" w:hAnsi="Arial" w:cs="Arial"/>
        </w:rPr>
        <w:t>Informationen über</w:t>
      </w:r>
      <w:r>
        <w:rPr>
          <w:rFonts w:ascii="Arial" w:hAnsi="Arial" w:cs="Arial"/>
        </w:rPr>
        <w:t xml:space="preserve"> das Leben im altertümlichen Ägypten</w:t>
      </w:r>
      <w:r w:rsidR="00EC639D">
        <w:rPr>
          <w:rFonts w:ascii="Arial" w:hAnsi="Arial" w:cs="Arial"/>
        </w:rPr>
        <w:t xml:space="preserve"> und die damaligen kulturellen Begebenheiten</w:t>
      </w:r>
      <w:r>
        <w:rPr>
          <w:rFonts w:ascii="Arial" w:hAnsi="Arial" w:cs="Arial"/>
        </w:rPr>
        <w:t xml:space="preserve"> bekommen haben und außerdem ihre </w:t>
      </w:r>
      <w:r w:rsidR="00EC639D">
        <w:rPr>
          <w:rFonts w:ascii="Arial" w:hAnsi="Arial" w:cs="Arial"/>
        </w:rPr>
        <w:t xml:space="preserve">sprachliche </w:t>
      </w:r>
      <w:r>
        <w:rPr>
          <w:rFonts w:ascii="Arial" w:hAnsi="Arial" w:cs="Arial"/>
        </w:rPr>
        <w:t xml:space="preserve">Kompetenz zum Erfragen von Informationen auf Englisch erweitert haben. </w:t>
      </w:r>
    </w:p>
    <w:p w14:paraId="43060DA3" w14:textId="77777777" w:rsidR="00F262E7" w:rsidRPr="003174D1" w:rsidRDefault="00F630CA" w:rsidP="008D5649">
      <w:pPr>
        <w:pStyle w:val="berschrift3"/>
        <w:rPr>
          <w:sz w:val="22"/>
        </w:rPr>
      </w:pPr>
      <w:bookmarkStart w:id="23" w:name="_Toc513451202"/>
      <w:r w:rsidRPr="003174D1">
        <w:rPr>
          <w:sz w:val="22"/>
        </w:rPr>
        <w:lastRenderedPageBreak/>
        <w:t>4.2.2. Assignment</w:t>
      </w:r>
      <w:r w:rsidR="001910C7" w:rsidRPr="003174D1">
        <w:rPr>
          <w:sz w:val="22"/>
        </w:rPr>
        <w:t xml:space="preserve"> </w:t>
      </w:r>
      <w:r w:rsidR="00E724A6" w:rsidRPr="003174D1">
        <w:rPr>
          <w:sz w:val="22"/>
        </w:rPr>
        <w:t>für</w:t>
      </w:r>
      <w:r w:rsidRPr="003174D1">
        <w:rPr>
          <w:sz w:val="22"/>
        </w:rPr>
        <w:t xml:space="preserve"> Englisch</w:t>
      </w:r>
      <w:bookmarkEnd w:id="23"/>
    </w:p>
    <w:p w14:paraId="5A45FE68" w14:textId="77777777" w:rsidR="00F630CA" w:rsidRDefault="00F630CA" w:rsidP="00F630CA">
      <w:pPr>
        <w:pStyle w:val="KeinLeerraum"/>
      </w:pPr>
    </w:p>
    <w:p w14:paraId="4A3DB911" w14:textId="6346D80B" w:rsidR="00E724A6" w:rsidRDefault="00E724A6" w:rsidP="00E724A6">
      <w:pPr>
        <w:spacing w:line="360" w:lineRule="auto"/>
        <w:jc w:val="both"/>
        <w:rPr>
          <w:rFonts w:ascii="Arial" w:hAnsi="Arial" w:cs="Arial"/>
        </w:rPr>
      </w:pPr>
      <w:r w:rsidRPr="00E724A6">
        <w:rPr>
          <w:rFonts w:ascii="Arial" w:hAnsi="Arial" w:cs="Arial"/>
        </w:rPr>
        <w:t xml:space="preserve">Als Vorlage für das folgende Assignment für Englisch habe ich ein Assignment der Sternschule Deutschlandsberg verwendet. In einem der Dalton-Seminare haben wir auch gemeinsam mit den Lehrpersonen der Sternschule geübt ebendiese Assignments herzustellen. Hier gilt es zu bedenken, welche Übungen man für welche </w:t>
      </w:r>
      <w:r w:rsidR="00B87F5D">
        <w:rPr>
          <w:rFonts w:ascii="Arial" w:hAnsi="Arial" w:cs="Arial"/>
        </w:rPr>
        <w:t>S</w:t>
      </w:r>
      <w:r w:rsidRPr="00E724A6">
        <w:rPr>
          <w:rFonts w:ascii="Arial" w:hAnsi="Arial" w:cs="Arial"/>
        </w:rPr>
        <w:t xml:space="preserve">chülerInnen verpflichtend machen soll und wie viele Credits (Punkte) den jeweiligen Übungen zu geben sind. </w:t>
      </w:r>
    </w:p>
    <w:p w14:paraId="3CF1A07C" w14:textId="77777777" w:rsidR="00E724A6" w:rsidRPr="00E724A6" w:rsidRDefault="00E724A6" w:rsidP="00E724A6">
      <w:pPr>
        <w:spacing w:line="360" w:lineRule="auto"/>
        <w:jc w:val="both"/>
        <w:rPr>
          <w:rFonts w:ascii="Arial" w:hAnsi="Arial" w:cs="Arial"/>
        </w:rPr>
      </w:pPr>
    </w:p>
    <w:p w14:paraId="1CA690B0" w14:textId="77777777" w:rsidR="00E724A6" w:rsidRDefault="00E724A6" w:rsidP="00E724A6">
      <w:pPr>
        <w:spacing w:line="360" w:lineRule="auto"/>
        <w:jc w:val="both"/>
        <w:rPr>
          <w:rFonts w:ascii="Arial" w:hAnsi="Arial" w:cs="Arial"/>
        </w:rPr>
      </w:pPr>
    </w:p>
    <w:p w14:paraId="3D096909" w14:textId="77777777" w:rsidR="00E724A6" w:rsidRDefault="00E724A6" w:rsidP="00E724A6">
      <w:pPr>
        <w:spacing w:line="360" w:lineRule="auto"/>
        <w:jc w:val="both"/>
        <w:rPr>
          <w:rFonts w:ascii="Arial" w:hAnsi="Arial" w:cs="Arial"/>
        </w:rPr>
      </w:pPr>
    </w:p>
    <w:p w14:paraId="2D0F417B" w14:textId="77777777" w:rsidR="00E724A6" w:rsidRDefault="00E724A6" w:rsidP="00E724A6">
      <w:pPr>
        <w:spacing w:line="360" w:lineRule="auto"/>
        <w:jc w:val="both"/>
        <w:rPr>
          <w:rFonts w:ascii="Arial" w:hAnsi="Arial" w:cs="Arial"/>
        </w:rPr>
      </w:pPr>
    </w:p>
    <w:p w14:paraId="3D4FE2E7" w14:textId="77777777" w:rsidR="00E724A6" w:rsidRDefault="00E724A6" w:rsidP="00E724A6">
      <w:pPr>
        <w:spacing w:line="360" w:lineRule="auto"/>
        <w:jc w:val="both"/>
        <w:rPr>
          <w:rFonts w:ascii="Arial" w:hAnsi="Arial" w:cs="Arial"/>
        </w:rPr>
      </w:pPr>
    </w:p>
    <w:p w14:paraId="3CC07BE1" w14:textId="77777777" w:rsidR="00E724A6" w:rsidRDefault="00E724A6" w:rsidP="00E724A6">
      <w:pPr>
        <w:spacing w:line="360" w:lineRule="auto"/>
        <w:jc w:val="both"/>
        <w:rPr>
          <w:rFonts w:ascii="Arial" w:hAnsi="Arial" w:cs="Arial"/>
        </w:rPr>
      </w:pPr>
    </w:p>
    <w:p w14:paraId="3F5D36E9" w14:textId="77777777" w:rsidR="00E724A6" w:rsidRDefault="00E724A6" w:rsidP="00E724A6">
      <w:pPr>
        <w:spacing w:line="360" w:lineRule="auto"/>
        <w:jc w:val="both"/>
        <w:rPr>
          <w:rFonts w:ascii="Arial" w:hAnsi="Arial" w:cs="Arial"/>
        </w:rPr>
      </w:pPr>
    </w:p>
    <w:p w14:paraId="7610701E" w14:textId="77777777" w:rsidR="00E724A6" w:rsidRDefault="00E724A6" w:rsidP="00E724A6">
      <w:pPr>
        <w:spacing w:line="360" w:lineRule="auto"/>
        <w:jc w:val="both"/>
        <w:rPr>
          <w:rFonts w:ascii="Arial" w:hAnsi="Arial" w:cs="Arial"/>
        </w:rPr>
      </w:pPr>
    </w:p>
    <w:p w14:paraId="6FAA292E" w14:textId="77777777" w:rsidR="00E724A6" w:rsidRDefault="00E724A6" w:rsidP="00E724A6">
      <w:pPr>
        <w:spacing w:line="360" w:lineRule="auto"/>
        <w:jc w:val="both"/>
        <w:rPr>
          <w:rFonts w:ascii="Arial" w:hAnsi="Arial" w:cs="Arial"/>
        </w:rPr>
      </w:pPr>
    </w:p>
    <w:p w14:paraId="6DFAB455" w14:textId="77777777" w:rsidR="00E724A6" w:rsidRDefault="00E724A6" w:rsidP="00E724A6">
      <w:pPr>
        <w:spacing w:line="360" w:lineRule="auto"/>
        <w:jc w:val="both"/>
        <w:rPr>
          <w:rFonts w:ascii="Arial" w:hAnsi="Arial" w:cs="Arial"/>
        </w:rPr>
      </w:pPr>
    </w:p>
    <w:p w14:paraId="45E50D00" w14:textId="77777777" w:rsidR="00E724A6" w:rsidRDefault="00E724A6" w:rsidP="00E724A6">
      <w:pPr>
        <w:spacing w:line="360" w:lineRule="auto"/>
        <w:jc w:val="both"/>
        <w:rPr>
          <w:rFonts w:ascii="Arial" w:hAnsi="Arial" w:cs="Arial"/>
        </w:rPr>
      </w:pPr>
    </w:p>
    <w:p w14:paraId="7F309708" w14:textId="77777777" w:rsidR="00E724A6" w:rsidRDefault="00E724A6" w:rsidP="00E724A6">
      <w:pPr>
        <w:spacing w:line="360" w:lineRule="auto"/>
        <w:jc w:val="both"/>
        <w:rPr>
          <w:rFonts w:ascii="Arial" w:hAnsi="Arial" w:cs="Arial"/>
        </w:rPr>
      </w:pPr>
    </w:p>
    <w:p w14:paraId="061F0C8A" w14:textId="77777777" w:rsidR="00E724A6" w:rsidRDefault="00E724A6" w:rsidP="00E724A6">
      <w:pPr>
        <w:spacing w:line="360" w:lineRule="auto"/>
        <w:jc w:val="both"/>
        <w:rPr>
          <w:rFonts w:ascii="Arial" w:hAnsi="Arial" w:cs="Arial"/>
        </w:rPr>
      </w:pPr>
    </w:p>
    <w:p w14:paraId="7030BCB5" w14:textId="77777777" w:rsidR="003174D1" w:rsidRDefault="003174D1" w:rsidP="00E724A6">
      <w:pPr>
        <w:spacing w:line="360" w:lineRule="auto"/>
        <w:jc w:val="both"/>
        <w:rPr>
          <w:rFonts w:ascii="Arial" w:hAnsi="Arial" w:cs="Arial"/>
        </w:rPr>
      </w:pPr>
    </w:p>
    <w:p w14:paraId="18C45CE6" w14:textId="77777777" w:rsidR="003174D1" w:rsidRDefault="003174D1" w:rsidP="00E724A6">
      <w:pPr>
        <w:spacing w:line="360" w:lineRule="auto"/>
        <w:jc w:val="both"/>
        <w:rPr>
          <w:rFonts w:ascii="Arial" w:hAnsi="Arial" w:cs="Arial"/>
        </w:rPr>
      </w:pPr>
    </w:p>
    <w:p w14:paraId="402CA1D2" w14:textId="77777777" w:rsidR="003174D1" w:rsidRDefault="003174D1" w:rsidP="00E724A6">
      <w:pPr>
        <w:spacing w:line="360" w:lineRule="auto"/>
        <w:jc w:val="both"/>
        <w:rPr>
          <w:rFonts w:ascii="Arial" w:hAnsi="Arial" w:cs="Arial"/>
        </w:rPr>
      </w:pPr>
    </w:p>
    <w:p w14:paraId="0B48CCF5" w14:textId="77777777" w:rsidR="003174D1" w:rsidRDefault="003174D1" w:rsidP="00E724A6">
      <w:pPr>
        <w:spacing w:line="360" w:lineRule="auto"/>
        <w:jc w:val="both"/>
        <w:rPr>
          <w:rFonts w:ascii="Arial" w:hAnsi="Arial" w:cs="Arial"/>
        </w:rPr>
      </w:pPr>
    </w:p>
    <w:p w14:paraId="02EB9A6A" w14:textId="77777777" w:rsidR="003174D1" w:rsidRDefault="003174D1" w:rsidP="00E724A6">
      <w:pPr>
        <w:spacing w:line="360" w:lineRule="auto"/>
        <w:jc w:val="both"/>
        <w:rPr>
          <w:rFonts w:ascii="Arial" w:hAnsi="Arial" w:cs="Arial"/>
        </w:rPr>
      </w:pPr>
    </w:p>
    <w:p w14:paraId="238F8BF5" w14:textId="77777777" w:rsidR="003174D1" w:rsidRDefault="003174D1" w:rsidP="00E724A6">
      <w:pPr>
        <w:spacing w:line="360" w:lineRule="auto"/>
        <w:jc w:val="both"/>
        <w:rPr>
          <w:rFonts w:ascii="Arial" w:hAnsi="Arial" w:cs="Arial"/>
        </w:rPr>
      </w:pPr>
    </w:p>
    <w:p w14:paraId="54F8F95E" w14:textId="77777777" w:rsidR="003174D1" w:rsidRDefault="003174D1" w:rsidP="00E724A6">
      <w:pPr>
        <w:spacing w:line="360" w:lineRule="auto"/>
        <w:jc w:val="both"/>
        <w:rPr>
          <w:rFonts w:ascii="Arial" w:hAnsi="Arial" w:cs="Arial"/>
        </w:rPr>
      </w:pPr>
    </w:p>
    <w:p w14:paraId="6E8360F0" w14:textId="77777777" w:rsidR="003174D1" w:rsidRDefault="003174D1" w:rsidP="00E724A6">
      <w:pPr>
        <w:spacing w:line="360" w:lineRule="auto"/>
        <w:jc w:val="both"/>
        <w:rPr>
          <w:rFonts w:ascii="Arial" w:hAnsi="Arial" w:cs="Arial"/>
        </w:rPr>
      </w:pPr>
    </w:p>
    <w:p w14:paraId="412AD691" w14:textId="77777777" w:rsidR="003174D1" w:rsidRDefault="003174D1" w:rsidP="00E724A6">
      <w:pPr>
        <w:spacing w:line="360" w:lineRule="auto"/>
        <w:jc w:val="both"/>
        <w:rPr>
          <w:rFonts w:ascii="Arial" w:hAnsi="Arial" w:cs="Arial"/>
        </w:rPr>
      </w:pPr>
    </w:p>
    <w:p w14:paraId="23764A6D" w14:textId="77777777" w:rsidR="003174D1" w:rsidRDefault="003174D1" w:rsidP="00E724A6">
      <w:pPr>
        <w:spacing w:line="360" w:lineRule="auto"/>
        <w:jc w:val="both"/>
        <w:rPr>
          <w:rFonts w:ascii="Arial" w:hAnsi="Arial" w:cs="Arial"/>
        </w:rPr>
      </w:pPr>
    </w:p>
    <w:p w14:paraId="0C11F198" w14:textId="77777777" w:rsidR="00E724A6" w:rsidRDefault="00E724A6" w:rsidP="00E724A6">
      <w:pPr>
        <w:spacing w:line="360" w:lineRule="auto"/>
        <w:jc w:val="both"/>
        <w:rPr>
          <w:rFonts w:ascii="Arial" w:hAnsi="Arial" w:cs="Arial"/>
        </w:rPr>
      </w:pPr>
    </w:p>
    <w:p w14:paraId="276E1E53" w14:textId="77777777" w:rsidR="00E724A6" w:rsidRDefault="00E724A6" w:rsidP="00E724A6">
      <w:pPr>
        <w:spacing w:line="360" w:lineRule="auto"/>
        <w:jc w:val="both"/>
        <w:rPr>
          <w:rFonts w:ascii="Arial" w:hAnsi="Arial" w:cs="Arial"/>
        </w:rPr>
      </w:pPr>
    </w:p>
    <w:p w14:paraId="468E2248" w14:textId="77777777" w:rsidR="00E724A6" w:rsidRDefault="00E724A6" w:rsidP="00E724A6">
      <w:pPr>
        <w:spacing w:line="360" w:lineRule="auto"/>
        <w:jc w:val="both"/>
        <w:rPr>
          <w:rFonts w:ascii="Arial" w:hAnsi="Arial" w:cs="Arial"/>
        </w:rPr>
      </w:pPr>
    </w:p>
    <w:p w14:paraId="55C5EC9C" w14:textId="77777777" w:rsidR="00E724A6" w:rsidRDefault="00E724A6" w:rsidP="00E724A6">
      <w:pPr>
        <w:spacing w:line="360" w:lineRule="auto"/>
        <w:jc w:val="both"/>
        <w:rPr>
          <w:rFonts w:ascii="Arial" w:hAnsi="Arial" w:cs="Arial"/>
        </w:rPr>
      </w:pPr>
    </w:p>
    <w:tbl>
      <w:tblPr>
        <w:tblW w:w="9976" w:type="dxa"/>
        <w:tblInd w:w="-452" w:type="dxa"/>
        <w:tblCellMar>
          <w:top w:w="15" w:type="dxa"/>
          <w:left w:w="70" w:type="dxa"/>
          <w:bottom w:w="15" w:type="dxa"/>
          <w:right w:w="70" w:type="dxa"/>
        </w:tblCellMar>
        <w:tblLook w:val="04A0" w:firstRow="1" w:lastRow="0" w:firstColumn="1" w:lastColumn="0" w:noHBand="0" w:noVBand="1"/>
      </w:tblPr>
      <w:tblGrid>
        <w:gridCol w:w="1360"/>
        <w:gridCol w:w="520"/>
        <w:gridCol w:w="520"/>
        <w:gridCol w:w="522"/>
        <w:gridCol w:w="679"/>
        <w:gridCol w:w="421"/>
        <w:gridCol w:w="520"/>
        <w:gridCol w:w="520"/>
        <w:gridCol w:w="1180"/>
        <w:gridCol w:w="546"/>
        <w:gridCol w:w="566"/>
        <w:gridCol w:w="522"/>
        <w:gridCol w:w="520"/>
        <w:gridCol w:w="540"/>
        <w:gridCol w:w="520"/>
        <w:gridCol w:w="520"/>
      </w:tblGrid>
      <w:tr w:rsidR="00E724A6" w:rsidRPr="00E724A6" w14:paraId="3B1EF6EE" w14:textId="77777777" w:rsidTr="00E724A6">
        <w:trPr>
          <w:trHeight w:val="330"/>
        </w:trPr>
        <w:tc>
          <w:tcPr>
            <w:tcW w:w="1360" w:type="dxa"/>
            <w:tcBorders>
              <w:top w:val="nil"/>
              <w:left w:val="nil"/>
              <w:bottom w:val="nil"/>
              <w:right w:val="nil"/>
            </w:tcBorders>
            <w:noWrap/>
            <w:vAlign w:val="center"/>
            <w:hideMark/>
          </w:tcPr>
          <w:p w14:paraId="25130F50" w14:textId="77777777" w:rsidR="00E724A6" w:rsidRPr="00E724A6" w:rsidRDefault="00E724A6" w:rsidP="00E724A6">
            <w:pPr>
              <w:rPr>
                <w:rFonts w:ascii="Comic Sans MS" w:hAnsi="Comic Sans MS" w:cs="Arial"/>
                <w:b/>
                <w:bCs/>
              </w:rPr>
            </w:pPr>
            <w:r w:rsidRPr="00E724A6">
              <w:rPr>
                <w:rFonts w:ascii="Comic Sans MS" w:hAnsi="Comic Sans MS" w:cs="Arial"/>
                <w:b/>
                <w:bCs/>
              </w:rPr>
              <w:lastRenderedPageBreak/>
              <w:t>Datum:</w:t>
            </w:r>
          </w:p>
        </w:tc>
        <w:tc>
          <w:tcPr>
            <w:tcW w:w="520" w:type="dxa"/>
            <w:tcBorders>
              <w:top w:val="nil"/>
              <w:left w:val="nil"/>
              <w:bottom w:val="nil"/>
              <w:right w:val="nil"/>
            </w:tcBorders>
            <w:noWrap/>
            <w:vAlign w:val="center"/>
            <w:hideMark/>
          </w:tcPr>
          <w:p w14:paraId="673F4674" w14:textId="77777777" w:rsidR="00E724A6" w:rsidRPr="00E724A6" w:rsidRDefault="00E724A6" w:rsidP="00E724A6">
            <w:pPr>
              <w:rPr>
                <w:rFonts w:ascii="Comic Sans MS" w:hAnsi="Comic Sans MS" w:cs="Arial"/>
                <w:b/>
                <w:bCs/>
              </w:rPr>
            </w:pPr>
          </w:p>
        </w:tc>
        <w:tc>
          <w:tcPr>
            <w:tcW w:w="520" w:type="dxa"/>
            <w:tcBorders>
              <w:top w:val="nil"/>
              <w:left w:val="nil"/>
              <w:bottom w:val="nil"/>
              <w:right w:val="nil"/>
            </w:tcBorders>
            <w:noWrap/>
            <w:vAlign w:val="center"/>
            <w:hideMark/>
          </w:tcPr>
          <w:p w14:paraId="017EBA8B" w14:textId="77777777" w:rsidR="00E724A6" w:rsidRPr="00E724A6" w:rsidRDefault="00E724A6" w:rsidP="00E724A6">
            <w:pPr>
              <w:rPr>
                <w:sz w:val="20"/>
                <w:szCs w:val="20"/>
              </w:rPr>
            </w:pPr>
          </w:p>
        </w:tc>
        <w:tc>
          <w:tcPr>
            <w:tcW w:w="522" w:type="dxa"/>
            <w:tcBorders>
              <w:top w:val="nil"/>
              <w:left w:val="nil"/>
              <w:bottom w:val="nil"/>
              <w:right w:val="nil"/>
            </w:tcBorders>
            <w:noWrap/>
            <w:vAlign w:val="center"/>
            <w:hideMark/>
          </w:tcPr>
          <w:p w14:paraId="75C71745" w14:textId="77777777" w:rsidR="00E724A6" w:rsidRPr="00E724A6" w:rsidRDefault="00E724A6" w:rsidP="00E724A6">
            <w:pPr>
              <w:rPr>
                <w:sz w:val="20"/>
                <w:szCs w:val="20"/>
              </w:rPr>
            </w:pPr>
          </w:p>
        </w:tc>
        <w:tc>
          <w:tcPr>
            <w:tcW w:w="1100" w:type="dxa"/>
            <w:gridSpan w:val="2"/>
            <w:tcBorders>
              <w:top w:val="nil"/>
              <w:left w:val="nil"/>
              <w:bottom w:val="nil"/>
              <w:right w:val="nil"/>
            </w:tcBorders>
            <w:noWrap/>
            <w:vAlign w:val="center"/>
            <w:hideMark/>
          </w:tcPr>
          <w:p w14:paraId="71D4BBC8" w14:textId="77777777" w:rsidR="00E724A6" w:rsidRPr="00E724A6" w:rsidRDefault="00E724A6" w:rsidP="00E724A6">
            <w:pPr>
              <w:rPr>
                <w:rFonts w:ascii="Comic Sans MS" w:hAnsi="Comic Sans MS" w:cs="Arial"/>
                <w:b/>
                <w:bCs/>
              </w:rPr>
            </w:pPr>
            <w:r w:rsidRPr="00E724A6">
              <w:rPr>
                <w:rFonts w:ascii="Comic Sans MS" w:hAnsi="Comic Sans MS" w:cs="Arial"/>
                <w:b/>
                <w:bCs/>
              </w:rPr>
              <w:t>Abgabe:</w:t>
            </w:r>
          </w:p>
        </w:tc>
        <w:tc>
          <w:tcPr>
            <w:tcW w:w="520" w:type="dxa"/>
            <w:tcBorders>
              <w:top w:val="nil"/>
              <w:left w:val="nil"/>
              <w:bottom w:val="nil"/>
              <w:right w:val="nil"/>
            </w:tcBorders>
            <w:noWrap/>
            <w:vAlign w:val="center"/>
            <w:hideMark/>
          </w:tcPr>
          <w:p w14:paraId="0934EDDB" w14:textId="77777777" w:rsidR="00E724A6" w:rsidRPr="00E724A6" w:rsidRDefault="00E724A6" w:rsidP="00E724A6">
            <w:pPr>
              <w:rPr>
                <w:rFonts w:ascii="Comic Sans MS" w:hAnsi="Comic Sans MS" w:cs="Arial"/>
                <w:b/>
                <w:bCs/>
              </w:rPr>
            </w:pPr>
          </w:p>
        </w:tc>
        <w:tc>
          <w:tcPr>
            <w:tcW w:w="520" w:type="dxa"/>
            <w:tcBorders>
              <w:top w:val="nil"/>
              <w:left w:val="nil"/>
              <w:bottom w:val="nil"/>
              <w:right w:val="nil"/>
            </w:tcBorders>
            <w:noWrap/>
            <w:vAlign w:val="center"/>
            <w:hideMark/>
          </w:tcPr>
          <w:p w14:paraId="4E95AA52" w14:textId="77777777" w:rsidR="00E724A6" w:rsidRPr="00E724A6" w:rsidRDefault="00E724A6" w:rsidP="00E724A6">
            <w:pPr>
              <w:rPr>
                <w:sz w:val="20"/>
                <w:szCs w:val="20"/>
              </w:rPr>
            </w:pPr>
          </w:p>
        </w:tc>
        <w:tc>
          <w:tcPr>
            <w:tcW w:w="1180" w:type="dxa"/>
            <w:tcBorders>
              <w:top w:val="nil"/>
              <w:left w:val="nil"/>
              <w:bottom w:val="nil"/>
              <w:right w:val="nil"/>
            </w:tcBorders>
            <w:noWrap/>
            <w:vAlign w:val="center"/>
            <w:hideMark/>
          </w:tcPr>
          <w:p w14:paraId="5EB3FBBB" w14:textId="77777777" w:rsidR="00E724A6" w:rsidRPr="00E724A6" w:rsidRDefault="00E724A6" w:rsidP="00E724A6">
            <w:pPr>
              <w:rPr>
                <w:sz w:val="20"/>
                <w:szCs w:val="20"/>
              </w:rPr>
            </w:pPr>
          </w:p>
        </w:tc>
        <w:tc>
          <w:tcPr>
            <w:tcW w:w="1112" w:type="dxa"/>
            <w:gridSpan w:val="2"/>
            <w:tcBorders>
              <w:top w:val="nil"/>
              <w:left w:val="nil"/>
              <w:bottom w:val="nil"/>
              <w:right w:val="nil"/>
            </w:tcBorders>
            <w:noWrap/>
            <w:vAlign w:val="center"/>
            <w:hideMark/>
          </w:tcPr>
          <w:p w14:paraId="39CD1D02" w14:textId="77777777" w:rsidR="00E724A6" w:rsidRPr="00E724A6" w:rsidRDefault="00E724A6" w:rsidP="00E724A6">
            <w:pPr>
              <w:rPr>
                <w:rFonts w:ascii="Comic Sans MS" w:hAnsi="Comic Sans MS" w:cs="Arial"/>
                <w:b/>
                <w:bCs/>
              </w:rPr>
            </w:pPr>
            <w:r w:rsidRPr="00E724A6">
              <w:rPr>
                <w:rFonts w:ascii="Comic Sans MS" w:hAnsi="Comic Sans MS" w:cs="Arial"/>
                <w:b/>
                <w:bCs/>
              </w:rPr>
              <w:t>Prüfung:</w:t>
            </w:r>
          </w:p>
        </w:tc>
        <w:tc>
          <w:tcPr>
            <w:tcW w:w="522" w:type="dxa"/>
            <w:tcBorders>
              <w:top w:val="nil"/>
              <w:left w:val="nil"/>
              <w:bottom w:val="nil"/>
              <w:right w:val="nil"/>
            </w:tcBorders>
            <w:noWrap/>
            <w:vAlign w:val="center"/>
            <w:hideMark/>
          </w:tcPr>
          <w:p w14:paraId="0CDEBB08" w14:textId="77777777" w:rsidR="00E724A6" w:rsidRPr="00E724A6" w:rsidRDefault="00E724A6" w:rsidP="00E724A6">
            <w:pPr>
              <w:rPr>
                <w:rFonts w:ascii="Comic Sans MS" w:hAnsi="Comic Sans MS" w:cs="Arial"/>
                <w:b/>
                <w:bCs/>
              </w:rPr>
            </w:pPr>
          </w:p>
        </w:tc>
        <w:tc>
          <w:tcPr>
            <w:tcW w:w="520" w:type="dxa"/>
            <w:tcBorders>
              <w:top w:val="nil"/>
              <w:left w:val="nil"/>
              <w:bottom w:val="nil"/>
              <w:right w:val="nil"/>
            </w:tcBorders>
            <w:noWrap/>
            <w:vAlign w:val="center"/>
            <w:hideMark/>
          </w:tcPr>
          <w:p w14:paraId="57B9EB8F" w14:textId="77777777" w:rsidR="00E724A6" w:rsidRPr="00E724A6" w:rsidRDefault="00E724A6" w:rsidP="00E724A6">
            <w:pPr>
              <w:rPr>
                <w:sz w:val="20"/>
                <w:szCs w:val="20"/>
              </w:rPr>
            </w:pPr>
          </w:p>
        </w:tc>
        <w:tc>
          <w:tcPr>
            <w:tcW w:w="540" w:type="dxa"/>
            <w:tcBorders>
              <w:top w:val="nil"/>
              <w:left w:val="nil"/>
              <w:bottom w:val="nil"/>
              <w:right w:val="nil"/>
            </w:tcBorders>
            <w:noWrap/>
            <w:vAlign w:val="center"/>
            <w:hideMark/>
          </w:tcPr>
          <w:p w14:paraId="128EBBFF"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08CEE076"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0385B289" w14:textId="77777777" w:rsidR="00E724A6" w:rsidRPr="00E724A6" w:rsidRDefault="00E724A6" w:rsidP="00E724A6">
            <w:pPr>
              <w:rPr>
                <w:sz w:val="20"/>
                <w:szCs w:val="20"/>
              </w:rPr>
            </w:pPr>
          </w:p>
        </w:tc>
      </w:tr>
      <w:tr w:rsidR="00E724A6" w:rsidRPr="00E724A6" w14:paraId="121810F9" w14:textId="77777777" w:rsidTr="00D1152F">
        <w:trPr>
          <w:trHeight w:val="195"/>
        </w:trPr>
        <w:tc>
          <w:tcPr>
            <w:tcW w:w="1360" w:type="dxa"/>
            <w:tcBorders>
              <w:top w:val="nil"/>
              <w:left w:val="nil"/>
              <w:bottom w:val="single" w:sz="4" w:space="0" w:color="auto"/>
              <w:right w:val="nil"/>
            </w:tcBorders>
            <w:noWrap/>
            <w:vAlign w:val="center"/>
            <w:hideMark/>
          </w:tcPr>
          <w:p w14:paraId="2DF3D50A" w14:textId="77777777" w:rsidR="00E724A6" w:rsidRPr="00E724A6" w:rsidRDefault="00E724A6" w:rsidP="00E724A6">
            <w:pPr>
              <w:rPr>
                <w:sz w:val="20"/>
                <w:szCs w:val="20"/>
              </w:rPr>
            </w:pPr>
          </w:p>
        </w:tc>
        <w:tc>
          <w:tcPr>
            <w:tcW w:w="520" w:type="dxa"/>
            <w:tcBorders>
              <w:top w:val="nil"/>
              <w:left w:val="nil"/>
              <w:bottom w:val="single" w:sz="4" w:space="0" w:color="auto"/>
              <w:right w:val="nil"/>
            </w:tcBorders>
            <w:noWrap/>
            <w:vAlign w:val="center"/>
            <w:hideMark/>
          </w:tcPr>
          <w:p w14:paraId="7E40AC88" w14:textId="77777777" w:rsidR="00E724A6" w:rsidRPr="00E724A6" w:rsidRDefault="00E724A6" w:rsidP="00E724A6">
            <w:pPr>
              <w:jc w:val="center"/>
              <w:rPr>
                <w:sz w:val="20"/>
                <w:szCs w:val="20"/>
              </w:rPr>
            </w:pPr>
          </w:p>
        </w:tc>
        <w:tc>
          <w:tcPr>
            <w:tcW w:w="520" w:type="dxa"/>
            <w:tcBorders>
              <w:top w:val="nil"/>
              <w:left w:val="nil"/>
              <w:bottom w:val="single" w:sz="4" w:space="0" w:color="auto"/>
              <w:right w:val="nil"/>
            </w:tcBorders>
            <w:noWrap/>
            <w:vAlign w:val="center"/>
            <w:hideMark/>
          </w:tcPr>
          <w:p w14:paraId="1227DDB0" w14:textId="77777777" w:rsidR="00E724A6" w:rsidRPr="00E724A6" w:rsidRDefault="00E724A6" w:rsidP="00E724A6">
            <w:pPr>
              <w:jc w:val="center"/>
              <w:rPr>
                <w:sz w:val="20"/>
                <w:szCs w:val="20"/>
              </w:rPr>
            </w:pPr>
          </w:p>
        </w:tc>
        <w:tc>
          <w:tcPr>
            <w:tcW w:w="522" w:type="dxa"/>
            <w:tcBorders>
              <w:top w:val="nil"/>
              <w:left w:val="nil"/>
              <w:bottom w:val="single" w:sz="4" w:space="0" w:color="auto"/>
              <w:right w:val="nil"/>
            </w:tcBorders>
            <w:noWrap/>
            <w:vAlign w:val="center"/>
            <w:hideMark/>
          </w:tcPr>
          <w:p w14:paraId="1E705B37" w14:textId="77777777" w:rsidR="00E724A6" w:rsidRPr="00E724A6" w:rsidRDefault="00E724A6" w:rsidP="00E724A6">
            <w:pPr>
              <w:jc w:val="center"/>
              <w:rPr>
                <w:sz w:val="20"/>
                <w:szCs w:val="20"/>
              </w:rPr>
            </w:pPr>
          </w:p>
        </w:tc>
        <w:tc>
          <w:tcPr>
            <w:tcW w:w="679" w:type="dxa"/>
            <w:tcBorders>
              <w:top w:val="nil"/>
              <w:left w:val="nil"/>
              <w:bottom w:val="single" w:sz="4" w:space="0" w:color="auto"/>
              <w:right w:val="nil"/>
            </w:tcBorders>
            <w:noWrap/>
            <w:vAlign w:val="center"/>
            <w:hideMark/>
          </w:tcPr>
          <w:p w14:paraId="5768223F" w14:textId="77777777" w:rsidR="00E724A6" w:rsidRPr="00E724A6" w:rsidRDefault="00E724A6" w:rsidP="00E724A6">
            <w:pPr>
              <w:jc w:val="center"/>
              <w:rPr>
                <w:sz w:val="20"/>
                <w:szCs w:val="20"/>
              </w:rPr>
            </w:pPr>
          </w:p>
        </w:tc>
        <w:tc>
          <w:tcPr>
            <w:tcW w:w="421" w:type="dxa"/>
            <w:tcBorders>
              <w:top w:val="nil"/>
              <w:left w:val="nil"/>
              <w:bottom w:val="single" w:sz="4" w:space="0" w:color="auto"/>
              <w:right w:val="nil"/>
            </w:tcBorders>
            <w:noWrap/>
            <w:vAlign w:val="center"/>
            <w:hideMark/>
          </w:tcPr>
          <w:p w14:paraId="50F6BFD9" w14:textId="77777777" w:rsidR="00E724A6" w:rsidRPr="00E724A6" w:rsidRDefault="00E724A6" w:rsidP="00E724A6">
            <w:pPr>
              <w:jc w:val="center"/>
              <w:rPr>
                <w:sz w:val="20"/>
                <w:szCs w:val="20"/>
              </w:rPr>
            </w:pPr>
          </w:p>
        </w:tc>
        <w:tc>
          <w:tcPr>
            <w:tcW w:w="520" w:type="dxa"/>
            <w:tcBorders>
              <w:top w:val="nil"/>
              <w:left w:val="nil"/>
              <w:bottom w:val="single" w:sz="4" w:space="0" w:color="auto"/>
              <w:right w:val="nil"/>
            </w:tcBorders>
            <w:noWrap/>
            <w:vAlign w:val="center"/>
            <w:hideMark/>
          </w:tcPr>
          <w:p w14:paraId="252AD66E" w14:textId="77777777" w:rsidR="00E724A6" w:rsidRPr="00E724A6" w:rsidRDefault="00E724A6" w:rsidP="00E724A6">
            <w:pPr>
              <w:jc w:val="center"/>
              <w:rPr>
                <w:sz w:val="20"/>
                <w:szCs w:val="20"/>
              </w:rPr>
            </w:pPr>
          </w:p>
        </w:tc>
        <w:tc>
          <w:tcPr>
            <w:tcW w:w="520" w:type="dxa"/>
            <w:tcBorders>
              <w:top w:val="nil"/>
              <w:left w:val="nil"/>
              <w:bottom w:val="single" w:sz="4" w:space="0" w:color="auto"/>
              <w:right w:val="nil"/>
            </w:tcBorders>
            <w:noWrap/>
            <w:vAlign w:val="center"/>
            <w:hideMark/>
          </w:tcPr>
          <w:p w14:paraId="7770F154" w14:textId="77777777" w:rsidR="00E724A6" w:rsidRPr="00E724A6" w:rsidRDefault="00E724A6" w:rsidP="00E724A6">
            <w:pPr>
              <w:jc w:val="center"/>
              <w:rPr>
                <w:sz w:val="20"/>
                <w:szCs w:val="20"/>
              </w:rPr>
            </w:pPr>
          </w:p>
        </w:tc>
        <w:tc>
          <w:tcPr>
            <w:tcW w:w="1180" w:type="dxa"/>
            <w:tcBorders>
              <w:top w:val="nil"/>
              <w:left w:val="nil"/>
              <w:bottom w:val="single" w:sz="4" w:space="0" w:color="auto"/>
              <w:right w:val="nil"/>
            </w:tcBorders>
            <w:noWrap/>
            <w:vAlign w:val="center"/>
            <w:hideMark/>
          </w:tcPr>
          <w:p w14:paraId="42E72CA2" w14:textId="77777777" w:rsidR="00E724A6" w:rsidRPr="00E724A6" w:rsidRDefault="00E724A6" w:rsidP="00E724A6">
            <w:pPr>
              <w:jc w:val="center"/>
              <w:rPr>
                <w:sz w:val="20"/>
                <w:szCs w:val="20"/>
              </w:rPr>
            </w:pPr>
          </w:p>
        </w:tc>
        <w:tc>
          <w:tcPr>
            <w:tcW w:w="546" w:type="dxa"/>
            <w:tcBorders>
              <w:top w:val="nil"/>
              <w:left w:val="nil"/>
              <w:bottom w:val="single" w:sz="4" w:space="0" w:color="auto"/>
              <w:right w:val="nil"/>
            </w:tcBorders>
            <w:noWrap/>
            <w:vAlign w:val="center"/>
            <w:hideMark/>
          </w:tcPr>
          <w:p w14:paraId="39A82C47" w14:textId="77777777" w:rsidR="00E724A6" w:rsidRPr="00E724A6" w:rsidRDefault="00E724A6" w:rsidP="00E724A6">
            <w:pPr>
              <w:jc w:val="center"/>
              <w:rPr>
                <w:sz w:val="20"/>
                <w:szCs w:val="20"/>
              </w:rPr>
            </w:pPr>
          </w:p>
        </w:tc>
        <w:tc>
          <w:tcPr>
            <w:tcW w:w="566" w:type="dxa"/>
            <w:tcBorders>
              <w:top w:val="nil"/>
              <w:left w:val="nil"/>
              <w:bottom w:val="single" w:sz="4" w:space="0" w:color="auto"/>
              <w:right w:val="nil"/>
            </w:tcBorders>
            <w:noWrap/>
            <w:vAlign w:val="center"/>
            <w:hideMark/>
          </w:tcPr>
          <w:p w14:paraId="03B76914" w14:textId="77777777" w:rsidR="00E724A6" w:rsidRPr="00E724A6" w:rsidRDefault="00E724A6" w:rsidP="00E724A6">
            <w:pPr>
              <w:jc w:val="center"/>
              <w:rPr>
                <w:sz w:val="20"/>
                <w:szCs w:val="20"/>
              </w:rPr>
            </w:pPr>
          </w:p>
        </w:tc>
        <w:tc>
          <w:tcPr>
            <w:tcW w:w="522" w:type="dxa"/>
            <w:tcBorders>
              <w:top w:val="nil"/>
              <w:left w:val="nil"/>
              <w:bottom w:val="single" w:sz="4" w:space="0" w:color="auto"/>
              <w:right w:val="nil"/>
            </w:tcBorders>
            <w:noWrap/>
            <w:vAlign w:val="center"/>
            <w:hideMark/>
          </w:tcPr>
          <w:p w14:paraId="2E46CA1B" w14:textId="77777777" w:rsidR="00E724A6" w:rsidRPr="00E724A6" w:rsidRDefault="00E724A6" w:rsidP="00E724A6">
            <w:pPr>
              <w:jc w:val="center"/>
              <w:rPr>
                <w:sz w:val="20"/>
                <w:szCs w:val="20"/>
              </w:rPr>
            </w:pPr>
          </w:p>
        </w:tc>
        <w:tc>
          <w:tcPr>
            <w:tcW w:w="520" w:type="dxa"/>
            <w:tcBorders>
              <w:top w:val="nil"/>
              <w:left w:val="nil"/>
              <w:bottom w:val="single" w:sz="4" w:space="0" w:color="auto"/>
              <w:right w:val="nil"/>
            </w:tcBorders>
            <w:noWrap/>
            <w:vAlign w:val="center"/>
            <w:hideMark/>
          </w:tcPr>
          <w:p w14:paraId="6CC43D3B" w14:textId="77777777" w:rsidR="00E724A6" w:rsidRPr="00E724A6" w:rsidRDefault="00E724A6" w:rsidP="00E724A6">
            <w:pPr>
              <w:jc w:val="center"/>
              <w:rPr>
                <w:sz w:val="20"/>
                <w:szCs w:val="20"/>
              </w:rPr>
            </w:pPr>
          </w:p>
        </w:tc>
        <w:tc>
          <w:tcPr>
            <w:tcW w:w="540" w:type="dxa"/>
            <w:tcBorders>
              <w:top w:val="nil"/>
              <w:left w:val="nil"/>
              <w:bottom w:val="single" w:sz="4" w:space="0" w:color="auto"/>
              <w:right w:val="nil"/>
            </w:tcBorders>
            <w:noWrap/>
            <w:vAlign w:val="center"/>
            <w:hideMark/>
          </w:tcPr>
          <w:p w14:paraId="3F6DEEF4" w14:textId="77777777" w:rsidR="00E724A6" w:rsidRPr="00E724A6" w:rsidRDefault="00E724A6" w:rsidP="00E724A6">
            <w:pPr>
              <w:jc w:val="center"/>
              <w:rPr>
                <w:sz w:val="20"/>
                <w:szCs w:val="20"/>
              </w:rPr>
            </w:pPr>
          </w:p>
        </w:tc>
        <w:tc>
          <w:tcPr>
            <w:tcW w:w="520" w:type="dxa"/>
            <w:tcBorders>
              <w:top w:val="nil"/>
              <w:left w:val="nil"/>
              <w:bottom w:val="single" w:sz="4" w:space="0" w:color="auto"/>
              <w:right w:val="nil"/>
            </w:tcBorders>
            <w:noWrap/>
            <w:vAlign w:val="center"/>
            <w:hideMark/>
          </w:tcPr>
          <w:p w14:paraId="7774DD7B" w14:textId="77777777" w:rsidR="00E724A6" w:rsidRPr="00E724A6" w:rsidRDefault="00E724A6" w:rsidP="00E724A6">
            <w:pPr>
              <w:jc w:val="center"/>
              <w:rPr>
                <w:sz w:val="20"/>
                <w:szCs w:val="20"/>
              </w:rPr>
            </w:pPr>
          </w:p>
        </w:tc>
        <w:tc>
          <w:tcPr>
            <w:tcW w:w="520" w:type="dxa"/>
            <w:tcBorders>
              <w:top w:val="nil"/>
              <w:left w:val="nil"/>
              <w:bottom w:val="single" w:sz="4" w:space="0" w:color="auto"/>
              <w:right w:val="nil"/>
            </w:tcBorders>
            <w:noWrap/>
            <w:vAlign w:val="center"/>
            <w:hideMark/>
          </w:tcPr>
          <w:p w14:paraId="5961A587" w14:textId="77777777" w:rsidR="00E724A6" w:rsidRPr="00E724A6" w:rsidRDefault="00E724A6" w:rsidP="00E724A6">
            <w:pPr>
              <w:jc w:val="center"/>
              <w:rPr>
                <w:sz w:val="20"/>
                <w:szCs w:val="20"/>
              </w:rPr>
            </w:pPr>
          </w:p>
        </w:tc>
      </w:tr>
      <w:tr w:rsidR="00E724A6" w:rsidRPr="00E724A6" w14:paraId="555C3D23" w14:textId="77777777" w:rsidTr="00D1152F">
        <w:trPr>
          <w:trHeight w:val="330"/>
        </w:trPr>
        <w:tc>
          <w:tcPr>
            <w:tcW w:w="9976" w:type="dxa"/>
            <w:gridSpan w:val="16"/>
            <w:tcBorders>
              <w:top w:val="single" w:sz="4" w:space="0" w:color="auto"/>
              <w:left w:val="single" w:sz="4" w:space="0" w:color="auto"/>
              <w:bottom w:val="single" w:sz="4" w:space="0" w:color="auto"/>
              <w:right w:val="single" w:sz="4" w:space="0" w:color="auto"/>
            </w:tcBorders>
            <w:noWrap/>
            <w:vAlign w:val="center"/>
            <w:hideMark/>
          </w:tcPr>
          <w:p w14:paraId="404FEDA2" w14:textId="77777777" w:rsidR="00E724A6" w:rsidRPr="00E724A6" w:rsidRDefault="00E724A6" w:rsidP="00E724A6">
            <w:pPr>
              <w:jc w:val="center"/>
              <w:rPr>
                <w:rFonts w:ascii="Comic Sans MS" w:hAnsi="Comic Sans MS" w:cs="Arial"/>
                <w:b/>
                <w:bCs/>
              </w:rPr>
            </w:pPr>
            <w:r w:rsidRPr="00E724A6">
              <w:rPr>
                <w:rFonts w:ascii="Comic Sans MS" w:hAnsi="Comic Sans MS" w:cs="Arial"/>
                <w:b/>
                <w:bCs/>
              </w:rPr>
              <w:t>2.B - English - Ancient Egypt</w:t>
            </w:r>
          </w:p>
        </w:tc>
      </w:tr>
      <w:tr w:rsidR="00E724A6" w:rsidRPr="00E724A6" w14:paraId="4F10A946" w14:textId="77777777" w:rsidTr="00D1152F">
        <w:trPr>
          <w:trHeight w:val="195"/>
        </w:trPr>
        <w:tc>
          <w:tcPr>
            <w:tcW w:w="1360" w:type="dxa"/>
            <w:tcBorders>
              <w:top w:val="single" w:sz="4" w:space="0" w:color="auto"/>
              <w:left w:val="nil"/>
              <w:bottom w:val="single" w:sz="4" w:space="0" w:color="auto"/>
              <w:right w:val="nil"/>
            </w:tcBorders>
            <w:noWrap/>
            <w:vAlign w:val="center"/>
            <w:hideMark/>
          </w:tcPr>
          <w:p w14:paraId="4EA24706" w14:textId="77777777" w:rsidR="00E724A6" w:rsidRPr="00E724A6" w:rsidRDefault="00E724A6" w:rsidP="00E724A6">
            <w:pPr>
              <w:jc w:val="center"/>
              <w:rPr>
                <w:rFonts w:ascii="Comic Sans MS" w:hAnsi="Comic Sans MS" w:cs="Arial"/>
                <w:b/>
                <w:bCs/>
              </w:rPr>
            </w:pPr>
          </w:p>
        </w:tc>
        <w:tc>
          <w:tcPr>
            <w:tcW w:w="520" w:type="dxa"/>
            <w:tcBorders>
              <w:top w:val="single" w:sz="4" w:space="0" w:color="auto"/>
              <w:left w:val="nil"/>
              <w:bottom w:val="single" w:sz="4" w:space="0" w:color="auto"/>
              <w:right w:val="nil"/>
            </w:tcBorders>
            <w:noWrap/>
            <w:vAlign w:val="center"/>
            <w:hideMark/>
          </w:tcPr>
          <w:p w14:paraId="428B8CD1" w14:textId="77777777" w:rsidR="00E724A6" w:rsidRPr="00E724A6" w:rsidRDefault="00E724A6" w:rsidP="00E724A6">
            <w:pPr>
              <w:jc w:val="center"/>
              <w:rPr>
                <w:sz w:val="20"/>
                <w:szCs w:val="20"/>
              </w:rPr>
            </w:pPr>
          </w:p>
        </w:tc>
        <w:tc>
          <w:tcPr>
            <w:tcW w:w="520" w:type="dxa"/>
            <w:tcBorders>
              <w:top w:val="single" w:sz="4" w:space="0" w:color="auto"/>
              <w:left w:val="nil"/>
              <w:bottom w:val="single" w:sz="4" w:space="0" w:color="auto"/>
              <w:right w:val="nil"/>
            </w:tcBorders>
            <w:noWrap/>
            <w:vAlign w:val="center"/>
            <w:hideMark/>
          </w:tcPr>
          <w:p w14:paraId="7EA60D62" w14:textId="77777777" w:rsidR="00E724A6" w:rsidRPr="00E724A6" w:rsidRDefault="00E724A6" w:rsidP="00E724A6">
            <w:pPr>
              <w:jc w:val="center"/>
              <w:rPr>
                <w:sz w:val="20"/>
                <w:szCs w:val="20"/>
              </w:rPr>
            </w:pPr>
          </w:p>
        </w:tc>
        <w:tc>
          <w:tcPr>
            <w:tcW w:w="522" w:type="dxa"/>
            <w:tcBorders>
              <w:top w:val="single" w:sz="4" w:space="0" w:color="auto"/>
              <w:left w:val="nil"/>
              <w:bottom w:val="single" w:sz="4" w:space="0" w:color="auto"/>
              <w:right w:val="nil"/>
            </w:tcBorders>
            <w:noWrap/>
            <w:vAlign w:val="center"/>
            <w:hideMark/>
          </w:tcPr>
          <w:p w14:paraId="435C522D" w14:textId="77777777" w:rsidR="00E724A6" w:rsidRPr="00E724A6" w:rsidRDefault="00E724A6" w:rsidP="00E724A6">
            <w:pPr>
              <w:jc w:val="center"/>
              <w:rPr>
                <w:sz w:val="20"/>
                <w:szCs w:val="20"/>
              </w:rPr>
            </w:pPr>
          </w:p>
        </w:tc>
        <w:tc>
          <w:tcPr>
            <w:tcW w:w="679" w:type="dxa"/>
            <w:tcBorders>
              <w:top w:val="single" w:sz="4" w:space="0" w:color="auto"/>
              <w:left w:val="nil"/>
              <w:bottom w:val="single" w:sz="4" w:space="0" w:color="auto"/>
              <w:right w:val="nil"/>
            </w:tcBorders>
            <w:noWrap/>
            <w:vAlign w:val="center"/>
            <w:hideMark/>
          </w:tcPr>
          <w:p w14:paraId="47C95FA4" w14:textId="77777777" w:rsidR="00E724A6" w:rsidRPr="00E724A6" w:rsidRDefault="00E724A6" w:rsidP="00E724A6">
            <w:pPr>
              <w:jc w:val="center"/>
              <w:rPr>
                <w:sz w:val="20"/>
                <w:szCs w:val="20"/>
              </w:rPr>
            </w:pPr>
          </w:p>
        </w:tc>
        <w:tc>
          <w:tcPr>
            <w:tcW w:w="421" w:type="dxa"/>
            <w:tcBorders>
              <w:top w:val="single" w:sz="4" w:space="0" w:color="auto"/>
              <w:left w:val="nil"/>
              <w:bottom w:val="single" w:sz="4" w:space="0" w:color="auto"/>
              <w:right w:val="nil"/>
            </w:tcBorders>
            <w:noWrap/>
            <w:vAlign w:val="center"/>
            <w:hideMark/>
          </w:tcPr>
          <w:p w14:paraId="1366E182" w14:textId="77777777" w:rsidR="00E724A6" w:rsidRPr="00E724A6" w:rsidRDefault="00E724A6" w:rsidP="00E724A6">
            <w:pPr>
              <w:jc w:val="center"/>
              <w:rPr>
                <w:sz w:val="20"/>
                <w:szCs w:val="20"/>
              </w:rPr>
            </w:pPr>
          </w:p>
        </w:tc>
        <w:tc>
          <w:tcPr>
            <w:tcW w:w="520" w:type="dxa"/>
            <w:tcBorders>
              <w:top w:val="single" w:sz="4" w:space="0" w:color="auto"/>
              <w:left w:val="nil"/>
              <w:bottom w:val="single" w:sz="4" w:space="0" w:color="auto"/>
              <w:right w:val="nil"/>
            </w:tcBorders>
            <w:noWrap/>
            <w:vAlign w:val="center"/>
            <w:hideMark/>
          </w:tcPr>
          <w:p w14:paraId="6CE60447" w14:textId="77777777" w:rsidR="00E724A6" w:rsidRPr="00E724A6" w:rsidRDefault="00E724A6" w:rsidP="00E724A6">
            <w:pPr>
              <w:jc w:val="center"/>
              <w:rPr>
                <w:sz w:val="20"/>
                <w:szCs w:val="20"/>
              </w:rPr>
            </w:pPr>
          </w:p>
        </w:tc>
        <w:tc>
          <w:tcPr>
            <w:tcW w:w="520" w:type="dxa"/>
            <w:tcBorders>
              <w:top w:val="single" w:sz="4" w:space="0" w:color="auto"/>
              <w:left w:val="nil"/>
              <w:bottom w:val="single" w:sz="4" w:space="0" w:color="auto"/>
              <w:right w:val="nil"/>
            </w:tcBorders>
            <w:noWrap/>
            <w:vAlign w:val="center"/>
            <w:hideMark/>
          </w:tcPr>
          <w:p w14:paraId="4F3EFFA5" w14:textId="77777777" w:rsidR="00E724A6" w:rsidRPr="00E724A6" w:rsidRDefault="00E724A6" w:rsidP="00E724A6">
            <w:pPr>
              <w:jc w:val="center"/>
              <w:rPr>
                <w:sz w:val="20"/>
                <w:szCs w:val="20"/>
              </w:rPr>
            </w:pPr>
          </w:p>
        </w:tc>
        <w:tc>
          <w:tcPr>
            <w:tcW w:w="1180" w:type="dxa"/>
            <w:tcBorders>
              <w:top w:val="single" w:sz="4" w:space="0" w:color="auto"/>
              <w:left w:val="nil"/>
              <w:bottom w:val="single" w:sz="4" w:space="0" w:color="auto"/>
              <w:right w:val="nil"/>
            </w:tcBorders>
            <w:noWrap/>
            <w:vAlign w:val="center"/>
            <w:hideMark/>
          </w:tcPr>
          <w:p w14:paraId="3EE22D7D" w14:textId="77777777" w:rsidR="00E724A6" w:rsidRPr="00E724A6" w:rsidRDefault="00E724A6" w:rsidP="00E724A6">
            <w:pPr>
              <w:jc w:val="center"/>
              <w:rPr>
                <w:sz w:val="20"/>
                <w:szCs w:val="20"/>
              </w:rPr>
            </w:pPr>
          </w:p>
        </w:tc>
        <w:tc>
          <w:tcPr>
            <w:tcW w:w="546" w:type="dxa"/>
            <w:tcBorders>
              <w:top w:val="single" w:sz="4" w:space="0" w:color="auto"/>
              <w:left w:val="nil"/>
              <w:bottom w:val="single" w:sz="4" w:space="0" w:color="auto"/>
              <w:right w:val="nil"/>
            </w:tcBorders>
            <w:noWrap/>
            <w:vAlign w:val="center"/>
            <w:hideMark/>
          </w:tcPr>
          <w:p w14:paraId="05F7F85E" w14:textId="77777777" w:rsidR="00E724A6" w:rsidRPr="00E724A6" w:rsidRDefault="00E724A6" w:rsidP="00E724A6">
            <w:pPr>
              <w:jc w:val="center"/>
              <w:rPr>
                <w:sz w:val="20"/>
                <w:szCs w:val="20"/>
              </w:rPr>
            </w:pPr>
          </w:p>
        </w:tc>
        <w:tc>
          <w:tcPr>
            <w:tcW w:w="566" w:type="dxa"/>
            <w:tcBorders>
              <w:top w:val="single" w:sz="4" w:space="0" w:color="auto"/>
              <w:left w:val="nil"/>
              <w:bottom w:val="single" w:sz="4" w:space="0" w:color="auto"/>
              <w:right w:val="nil"/>
            </w:tcBorders>
            <w:noWrap/>
            <w:vAlign w:val="center"/>
            <w:hideMark/>
          </w:tcPr>
          <w:p w14:paraId="14FFED77" w14:textId="77777777" w:rsidR="00E724A6" w:rsidRPr="00E724A6" w:rsidRDefault="00E724A6" w:rsidP="00E724A6">
            <w:pPr>
              <w:jc w:val="center"/>
              <w:rPr>
                <w:sz w:val="20"/>
                <w:szCs w:val="20"/>
              </w:rPr>
            </w:pPr>
          </w:p>
        </w:tc>
        <w:tc>
          <w:tcPr>
            <w:tcW w:w="522" w:type="dxa"/>
            <w:tcBorders>
              <w:top w:val="single" w:sz="4" w:space="0" w:color="auto"/>
              <w:left w:val="nil"/>
              <w:bottom w:val="single" w:sz="4" w:space="0" w:color="auto"/>
              <w:right w:val="nil"/>
            </w:tcBorders>
            <w:noWrap/>
            <w:vAlign w:val="center"/>
            <w:hideMark/>
          </w:tcPr>
          <w:p w14:paraId="3945B45D" w14:textId="77777777" w:rsidR="00E724A6" w:rsidRPr="00E724A6" w:rsidRDefault="00E724A6" w:rsidP="00E724A6">
            <w:pPr>
              <w:jc w:val="center"/>
              <w:rPr>
                <w:sz w:val="20"/>
                <w:szCs w:val="20"/>
              </w:rPr>
            </w:pPr>
          </w:p>
        </w:tc>
        <w:tc>
          <w:tcPr>
            <w:tcW w:w="520" w:type="dxa"/>
            <w:tcBorders>
              <w:top w:val="single" w:sz="4" w:space="0" w:color="auto"/>
              <w:left w:val="nil"/>
              <w:bottom w:val="single" w:sz="4" w:space="0" w:color="auto"/>
              <w:right w:val="nil"/>
            </w:tcBorders>
            <w:noWrap/>
            <w:vAlign w:val="center"/>
            <w:hideMark/>
          </w:tcPr>
          <w:p w14:paraId="42252E39" w14:textId="77777777" w:rsidR="00E724A6" w:rsidRPr="00E724A6" w:rsidRDefault="00E724A6" w:rsidP="00E724A6">
            <w:pPr>
              <w:jc w:val="center"/>
              <w:rPr>
                <w:sz w:val="20"/>
                <w:szCs w:val="20"/>
              </w:rPr>
            </w:pPr>
          </w:p>
        </w:tc>
        <w:tc>
          <w:tcPr>
            <w:tcW w:w="540" w:type="dxa"/>
            <w:tcBorders>
              <w:top w:val="single" w:sz="4" w:space="0" w:color="auto"/>
              <w:left w:val="nil"/>
              <w:bottom w:val="single" w:sz="4" w:space="0" w:color="auto"/>
              <w:right w:val="nil"/>
            </w:tcBorders>
            <w:noWrap/>
            <w:vAlign w:val="center"/>
            <w:hideMark/>
          </w:tcPr>
          <w:p w14:paraId="276B23C4" w14:textId="77777777" w:rsidR="00E724A6" w:rsidRPr="00E724A6" w:rsidRDefault="00E724A6" w:rsidP="00E724A6">
            <w:pPr>
              <w:jc w:val="center"/>
              <w:rPr>
                <w:sz w:val="20"/>
                <w:szCs w:val="20"/>
              </w:rPr>
            </w:pPr>
          </w:p>
        </w:tc>
        <w:tc>
          <w:tcPr>
            <w:tcW w:w="520" w:type="dxa"/>
            <w:tcBorders>
              <w:top w:val="single" w:sz="4" w:space="0" w:color="auto"/>
              <w:left w:val="nil"/>
              <w:bottom w:val="single" w:sz="4" w:space="0" w:color="auto"/>
              <w:right w:val="nil"/>
            </w:tcBorders>
            <w:noWrap/>
            <w:vAlign w:val="center"/>
            <w:hideMark/>
          </w:tcPr>
          <w:p w14:paraId="5447CEA0" w14:textId="77777777" w:rsidR="00E724A6" w:rsidRPr="00E724A6" w:rsidRDefault="00E724A6" w:rsidP="00E724A6">
            <w:pPr>
              <w:jc w:val="center"/>
              <w:rPr>
                <w:sz w:val="20"/>
                <w:szCs w:val="20"/>
              </w:rPr>
            </w:pPr>
          </w:p>
        </w:tc>
        <w:tc>
          <w:tcPr>
            <w:tcW w:w="520" w:type="dxa"/>
            <w:tcBorders>
              <w:top w:val="single" w:sz="4" w:space="0" w:color="auto"/>
              <w:left w:val="nil"/>
              <w:bottom w:val="single" w:sz="4" w:space="0" w:color="auto"/>
              <w:right w:val="nil"/>
            </w:tcBorders>
            <w:noWrap/>
            <w:vAlign w:val="center"/>
            <w:hideMark/>
          </w:tcPr>
          <w:p w14:paraId="61CEA158" w14:textId="77777777" w:rsidR="00E724A6" w:rsidRPr="00E724A6" w:rsidRDefault="00E724A6" w:rsidP="00E724A6">
            <w:pPr>
              <w:jc w:val="center"/>
              <w:rPr>
                <w:sz w:val="20"/>
                <w:szCs w:val="20"/>
              </w:rPr>
            </w:pPr>
          </w:p>
        </w:tc>
      </w:tr>
      <w:tr w:rsidR="00E724A6" w:rsidRPr="00E724A6" w14:paraId="634C7E1B" w14:textId="77777777" w:rsidTr="00D1152F">
        <w:trPr>
          <w:trHeight w:val="330"/>
        </w:trPr>
        <w:tc>
          <w:tcPr>
            <w:tcW w:w="9976" w:type="dxa"/>
            <w:gridSpan w:val="16"/>
            <w:tcBorders>
              <w:top w:val="single" w:sz="4" w:space="0" w:color="auto"/>
              <w:left w:val="single" w:sz="4" w:space="0" w:color="auto"/>
              <w:bottom w:val="single" w:sz="4" w:space="0" w:color="auto"/>
              <w:right w:val="single" w:sz="4" w:space="0" w:color="auto"/>
            </w:tcBorders>
            <w:noWrap/>
            <w:vAlign w:val="center"/>
            <w:hideMark/>
          </w:tcPr>
          <w:p w14:paraId="4D3AC961" w14:textId="77777777" w:rsidR="00E724A6" w:rsidRPr="00E724A6" w:rsidRDefault="00E724A6" w:rsidP="00E724A6">
            <w:pPr>
              <w:jc w:val="center"/>
              <w:rPr>
                <w:rFonts w:ascii="Comic Sans MS" w:hAnsi="Comic Sans MS" w:cs="Arial"/>
                <w:b/>
                <w:bCs/>
              </w:rPr>
            </w:pPr>
            <w:r w:rsidRPr="00E724A6">
              <w:rPr>
                <w:rFonts w:ascii="Comic Sans MS" w:hAnsi="Comic Sans MS" w:cs="Arial"/>
                <w:b/>
                <w:bCs/>
              </w:rPr>
              <w:t>Grammatik: Formulating Questions</w:t>
            </w:r>
          </w:p>
        </w:tc>
      </w:tr>
      <w:tr w:rsidR="00E724A6" w:rsidRPr="00E724A6" w14:paraId="44DE2D53" w14:textId="77777777" w:rsidTr="00D1152F">
        <w:trPr>
          <w:trHeight w:val="195"/>
        </w:trPr>
        <w:tc>
          <w:tcPr>
            <w:tcW w:w="1360" w:type="dxa"/>
            <w:tcBorders>
              <w:top w:val="single" w:sz="4" w:space="0" w:color="auto"/>
              <w:left w:val="nil"/>
              <w:bottom w:val="nil"/>
              <w:right w:val="nil"/>
            </w:tcBorders>
            <w:noWrap/>
            <w:vAlign w:val="center"/>
            <w:hideMark/>
          </w:tcPr>
          <w:p w14:paraId="088EB2EB" w14:textId="77777777" w:rsidR="00E724A6" w:rsidRPr="00E724A6" w:rsidRDefault="00E724A6" w:rsidP="00E724A6">
            <w:pPr>
              <w:jc w:val="center"/>
              <w:rPr>
                <w:rFonts w:ascii="Comic Sans MS" w:hAnsi="Comic Sans MS" w:cs="Arial"/>
                <w:b/>
                <w:bCs/>
              </w:rPr>
            </w:pPr>
          </w:p>
        </w:tc>
        <w:tc>
          <w:tcPr>
            <w:tcW w:w="520" w:type="dxa"/>
            <w:tcBorders>
              <w:top w:val="single" w:sz="4" w:space="0" w:color="auto"/>
              <w:left w:val="nil"/>
              <w:bottom w:val="nil"/>
              <w:right w:val="nil"/>
            </w:tcBorders>
            <w:noWrap/>
            <w:vAlign w:val="center"/>
            <w:hideMark/>
          </w:tcPr>
          <w:p w14:paraId="6572A46E" w14:textId="77777777" w:rsidR="00E724A6" w:rsidRPr="00E724A6" w:rsidRDefault="00E724A6" w:rsidP="00E724A6">
            <w:pPr>
              <w:rPr>
                <w:sz w:val="20"/>
                <w:szCs w:val="20"/>
              </w:rPr>
            </w:pPr>
          </w:p>
        </w:tc>
        <w:tc>
          <w:tcPr>
            <w:tcW w:w="520" w:type="dxa"/>
            <w:tcBorders>
              <w:top w:val="single" w:sz="4" w:space="0" w:color="auto"/>
              <w:left w:val="nil"/>
              <w:bottom w:val="nil"/>
              <w:right w:val="nil"/>
            </w:tcBorders>
            <w:noWrap/>
            <w:vAlign w:val="center"/>
            <w:hideMark/>
          </w:tcPr>
          <w:p w14:paraId="7A1AFF9A" w14:textId="77777777" w:rsidR="00E724A6" w:rsidRPr="00E724A6" w:rsidRDefault="00E724A6" w:rsidP="00E724A6">
            <w:pPr>
              <w:rPr>
                <w:sz w:val="20"/>
                <w:szCs w:val="20"/>
              </w:rPr>
            </w:pPr>
          </w:p>
        </w:tc>
        <w:tc>
          <w:tcPr>
            <w:tcW w:w="522" w:type="dxa"/>
            <w:tcBorders>
              <w:top w:val="single" w:sz="4" w:space="0" w:color="auto"/>
              <w:left w:val="nil"/>
              <w:bottom w:val="nil"/>
              <w:right w:val="nil"/>
            </w:tcBorders>
            <w:noWrap/>
            <w:vAlign w:val="center"/>
            <w:hideMark/>
          </w:tcPr>
          <w:p w14:paraId="78CCA982" w14:textId="77777777" w:rsidR="00E724A6" w:rsidRPr="00E724A6" w:rsidRDefault="00E724A6" w:rsidP="00E724A6">
            <w:pPr>
              <w:rPr>
                <w:sz w:val="20"/>
                <w:szCs w:val="20"/>
              </w:rPr>
            </w:pPr>
          </w:p>
        </w:tc>
        <w:tc>
          <w:tcPr>
            <w:tcW w:w="679" w:type="dxa"/>
            <w:tcBorders>
              <w:top w:val="single" w:sz="4" w:space="0" w:color="auto"/>
              <w:left w:val="nil"/>
              <w:bottom w:val="nil"/>
              <w:right w:val="nil"/>
            </w:tcBorders>
            <w:noWrap/>
            <w:vAlign w:val="center"/>
            <w:hideMark/>
          </w:tcPr>
          <w:p w14:paraId="5E8FD616" w14:textId="77777777" w:rsidR="00E724A6" w:rsidRPr="00E724A6" w:rsidRDefault="00E724A6" w:rsidP="00E724A6">
            <w:pPr>
              <w:rPr>
                <w:sz w:val="20"/>
                <w:szCs w:val="20"/>
              </w:rPr>
            </w:pPr>
          </w:p>
        </w:tc>
        <w:tc>
          <w:tcPr>
            <w:tcW w:w="421" w:type="dxa"/>
            <w:tcBorders>
              <w:top w:val="single" w:sz="4" w:space="0" w:color="auto"/>
              <w:left w:val="nil"/>
              <w:bottom w:val="nil"/>
              <w:right w:val="nil"/>
            </w:tcBorders>
            <w:noWrap/>
            <w:vAlign w:val="center"/>
            <w:hideMark/>
          </w:tcPr>
          <w:p w14:paraId="4F14FF8E" w14:textId="77777777" w:rsidR="00E724A6" w:rsidRPr="00E724A6" w:rsidRDefault="00E724A6" w:rsidP="00E724A6">
            <w:pPr>
              <w:rPr>
                <w:sz w:val="20"/>
                <w:szCs w:val="20"/>
              </w:rPr>
            </w:pPr>
          </w:p>
        </w:tc>
        <w:tc>
          <w:tcPr>
            <w:tcW w:w="520" w:type="dxa"/>
            <w:tcBorders>
              <w:top w:val="single" w:sz="4" w:space="0" w:color="auto"/>
              <w:left w:val="nil"/>
              <w:bottom w:val="nil"/>
              <w:right w:val="nil"/>
            </w:tcBorders>
            <w:noWrap/>
            <w:vAlign w:val="center"/>
            <w:hideMark/>
          </w:tcPr>
          <w:p w14:paraId="739CC433" w14:textId="77777777" w:rsidR="00E724A6" w:rsidRPr="00E724A6" w:rsidRDefault="00E724A6" w:rsidP="00E724A6">
            <w:pPr>
              <w:rPr>
                <w:sz w:val="20"/>
                <w:szCs w:val="20"/>
              </w:rPr>
            </w:pPr>
          </w:p>
        </w:tc>
        <w:tc>
          <w:tcPr>
            <w:tcW w:w="520" w:type="dxa"/>
            <w:tcBorders>
              <w:top w:val="single" w:sz="4" w:space="0" w:color="auto"/>
              <w:left w:val="nil"/>
              <w:bottom w:val="nil"/>
              <w:right w:val="nil"/>
            </w:tcBorders>
            <w:noWrap/>
            <w:vAlign w:val="center"/>
            <w:hideMark/>
          </w:tcPr>
          <w:p w14:paraId="601FBBA8" w14:textId="77777777" w:rsidR="00E724A6" w:rsidRPr="00E724A6" w:rsidRDefault="00E724A6" w:rsidP="00E724A6">
            <w:pPr>
              <w:rPr>
                <w:sz w:val="20"/>
                <w:szCs w:val="20"/>
              </w:rPr>
            </w:pPr>
          </w:p>
        </w:tc>
        <w:tc>
          <w:tcPr>
            <w:tcW w:w="1180" w:type="dxa"/>
            <w:tcBorders>
              <w:top w:val="single" w:sz="4" w:space="0" w:color="auto"/>
              <w:left w:val="nil"/>
              <w:bottom w:val="nil"/>
              <w:right w:val="nil"/>
            </w:tcBorders>
            <w:noWrap/>
            <w:vAlign w:val="center"/>
            <w:hideMark/>
          </w:tcPr>
          <w:p w14:paraId="3C6F01DC" w14:textId="77777777" w:rsidR="00E724A6" w:rsidRPr="00E724A6" w:rsidRDefault="00E724A6" w:rsidP="00E724A6">
            <w:pPr>
              <w:rPr>
                <w:sz w:val="20"/>
                <w:szCs w:val="20"/>
              </w:rPr>
            </w:pPr>
          </w:p>
        </w:tc>
        <w:tc>
          <w:tcPr>
            <w:tcW w:w="546" w:type="dxa"/>
            <w:tcBorders>
              <w:top w:val="single" w:sz="4" w:space="0" w:color="auto"/>
              <w:left w:val="nil"/>
              <w:bottom w:val="nil"/>
              <w:right w:val="nil"/>
            </w:tcBorders>
            <w:noWrap/>
            <w:vAlign w:val="center"/>
            <w:hideMark/>
          </w:tcPr>
          <w:p w14:paraId="09A728FF" w14:textId="77777777" w:rsidR="00E724A6" w:rsidRPr="00E724A6" w:rsidRDefault="00E724A6" w:rsidP="00E724A6">
            <w:pPr>
              <w:rPr>
                <w:sz w:val="20"/>
                <w:szCs w:val="20"/>
              </w:rPr>
            </w:pPr>
          </w:p>
        </w:tc>
        <w:tc>
          <w:tcPr>
            <w:tcW w:w="566" w:type="dxa"/>
            <w:tcBorders>
              <w:top w:val="single" w:sz="4" w:space="0" w:color="auto"/>
              <w:left w:val="nil"/>
              <w:bottom w:val="nil"/>
              <w:right w:val="nil"/>
            </w:tcBorders>
            <w:noWrap/>
            <w:vAlign w:val="center"/>
            <w:hideMark/>
          </w:tcPr>
          <w:p w14:paraId="6CDC6A78" w14:textId="77777777" w:rsidR="00E724A6" w:rsidRPr="00E724A6" w:rsidRDefault="00E724A6" w:rsidP="00E724A6">
            <w:pPr>
              <w:rPr>
                <w:sz w:val="20"/>
                <w:szCs w:val="20"/>
              </w:rPr>
            </w:pPr>
          </w:p>
        </w:tc>
        <w:tc>
          <w:tcPr>
            <w:tcW w:w="522" w:type="dxa"/>
            <w:tcBorders>
              <w:top w:val="single" w:sz="4" w:space="0" w:color="auto"/>
              <w:left w:val="nil"/>
              <w:bottom w:val="nil"/>
              <w:right w:val="nil"/>
            </w:tcBorders>
            <w:noWrap/>
            <w:vAlign w:val="center"/>
            <w:hideMark/>
          </w:tcPr>
          <w:p w14:paraId="5EED6166" w14:textId="77777777" w:rsidR="00E724A6" w:rsidRPr="00E724A6" w:rsidRDefault="00E724A6" w:rsidP="00E724A6">
            <w:pPr>
              <w:rPr>
                <w:sz w:val="20"/>
                <w:szCs w:val="20"/>
              </w:rPr>
            </w:pPr>
          </w:p>
        </w:tc>
        <w:tc>
          <w:tcPr>
            <w:tcW w:w="520" w:type="dxa"/>
            <w:tcBorders>
              <w:top w:val="single" w:sz="4" w:space="0" w:color="auto"/>
              <w:left w:val="nil"/>
              <w:bottom w:val="nil"/>
              <w:right w:val="nil"/>
            </w:tcBorders>
            <w:noWrap/>
            <w:vAlign w:val="center"/>
            <w:hideMark/>
          </w:tcPr>
          <w:p w14:paraId="53BE5DCB" w14:textId="77777777" w:rsidR="00E724A6" w:rsidRPr="00E724A6" w:rsidRDefault="00E724A6" w:rsidP="00E724A6">
            <w:pPr>
              <w:rPr>
                <w:sz w:val="20"/>
                <w:szCs w:val="20"/>
              </w:rPr>
            </w:pPr>
          </w:p>
        </w:tc>
        <w:tc>
          <w:tcPr>
            <w:tcW w:w="540" w:type="dxa"/>
            <w:tcBorders>
              <w:top w:val="single" w:sz="4" w:space="0" w:color="auto"/>
              <w:left w:val="nil"/>
              <w:bottom w:val="nil"/>
              <w:right w:val="nil"/>
            </w:tcBorders>
            <w:noWrap/>
            <w:vAlign w:val="center"/>
            <w:hideMark/>
          </w:tcPr>
          <w:p w14:paraId="4921297C" w14:textId="77777777" w:rsidR="00E724A6" w:rsidRPr="00E724A6" w:rsidRDefault="00E724A6" w:rsidP="00E724A6">
            <w:pPr>
              <w:rPr>
                <w:sz w:val="20"/>
                <w:szCs w:val="20"/>
              </w:rPr>
            </w:pPr>
          </w:p>
        </w:tc>
        <w:tc>
          <w:tcPr>
            <w:tcW w:w="520" w:type="dxa"/>
            <w:tcBorders>
              <w:top w:val="single" w:sz="4" w:space="0" w:color="auto"/>
              <w:left w:val="nil"/>
              <w:bottom w:val="nil"/>
              <w:right w:val="nil"/>
            </w:tcBorders>
            <w:noWrap/>
            <w:vAlign w:val="center"/>
            <w:hideMark/>
          </w:tcPr>
          <w:p w14:paraId="184153BD" w14:textId="77777777" w:rsidR="00E724A6" w:rsidRPr="00E724A6" w:rsidRDefault="00E724A6" w:rsidP="00E724A6">
            <w:pPr>
              <w:rPr>
                <w:sz w:val="20"/>
                <w:szCs w:val="20"/>
              </w:rPr>
            </w:pPr>
          </w:p>
        </w:tc>
        <w:tc>
          <w:tcPr>
            <w:tcW w:w="520" w:type="dxa"/>
            <w:tcBorders>
              <w:top w:val="single" w:sz="4" w:space="0" w:color="auto"/>
              <w:left w:val="nil"/>
              <w:bottom w:val="nil"/>
              <w:right w:val="nil"/>
            </w:tcBorders>
            <w:noWrap/>
            <w:vAlign w:val="center"/>
            <w:hideMark/>
          </w:tcPr>
          <w:p w14:paraId="1D363D66" w14:textId="77777777" w:rsidR="00E724A6" w:rsidRPr="00E724A6" w:rsidRDefault="00E724A6" w:rsidP="00E724A6">
            <w:pPr>
              <w:rPr>
                <w:sz w:val="20"/>
                <w:szCs w:val="20"/>
              </w:rPr>
            </w:pPr>
          </w:p>
        </w:tc>
      </w:tr>
      <w:tr w:rsidR="00E724A6" w:rsidRPr="00E724A6" w14:paraId="61EECC58" w14:textId="77777777" w:rsidTr="00E724A6">
        <w:trPr>
          <w:trHeight w:val="330"/>
        </w:trPr>
        <w:tc>
          <w:tcPr>
            <w:tcW w:w="5062" w:type="dxa"/>
            <w:gridSpan w:val="8"/>
            <w:tcBorders>
              <w:top w:val="single" w:sz="8" w:space="0" w:color="auto"/>
              <w:left w:val="single" w:sz="8" w:space="0" w:color="auto"/>
              <w:bottom w:val="single" w:sz="4" w:space="0" w:color="auto"/>
              <w:right w:val="nil"/>
            </w:tcBorders>
            <w:shd w:val="clear" w:color="000000" w:fill="D9D9D9"/>
            <w:noWrap/>
            <w:vAlign w:val="center"/>
            <w:hideMark/>
          </w:tcPr>
          <w:p w14:paraId="1A7D96A1" w14:textId="77777777" w:rsidR="00E724A6" w:rsidRPr="00E724A6" w:rsidRDefault="001454B7" w:rsidP="00E724A6">
            <w:pPr>
              <w:jc w:val="center"/>
              <w:rPr>
                <w:rFonts w:ascii="Comic Sans MS" w:hAnsi="Comic Sans MS" w:cs="Arial"/>
                <w:b/>
                <w:bCs/>
                <w:lang w:val="en-GB"/>
              </w:rPr>
            </w:pPr>
            <w:r w:rsidRPr="001454B7">
              <w:rPr>
                <w:rFonts w:ascii="Comic Sans MS" w:hAnsi="Comic Sans MS" w:cs="Arial"/>
                <w:b/>
                <w:bCs/>
                <w:lang w:val="en-GB"/>
              </w:rPr>
              <w:t xml:space="preserve">MORE! </w:t>
            </w:r>
            <w:r>
              <w:rPr>
                <w:rFonts w:ascii="Comic Sans MS" w:hAnsi="Comic Sans MS" w:cs="Arial"/>
                <w:b/>
                <w:bCs/>
                <w:lang w:val="en-GB"/>
              </w:rPr>
              <w:t xml:space="preserve">2: </w:t>
            </w:r>
            <w:r w:rsidR="00E724A6" w:rsidRPr="00E724A6">
              <w:rPr>
                <w:rFonts w:ascii="Comic Sans MS" w:hAnsi="Comic Sans MS" w:cs="Arial"/>
                <w:b/>
                <w:bCs/>
                <w:lang w:val="en-GB"/>
              </w:rPr>
              <w:t>Student's Book</w:t>
            </w:r>
          </w:p>
        </w:tc>
        <w:tc>
          <w:tcPr>
            <w:tcW w:w="4914" w:type="dxa"/>
            <w:gridSpan w:val="8"/>
            <w:tcBorders>
              <w:top w:val="single" w:sz="8" w:space="0" w:color="auto"/>
              <w:left w:val="single" w:sz="8" w:space="0" w:color="auto"/>
              <w:bottom w:val="single" w:sz="4" w:space="0" w:color="auto"/>
              <w:right w:val="nil"/>
            </w:tcBorders>
            <w:shd w:val="clear" w:color="000000" w:fill="D9D9D9"/>
            <w:noWrap/>
            <w:vAlign w:val="center"/>
            <w:hideMark/>
          </w:tcPr>
          <w:p w14:paraId="5F087148" w14:textId="77777777" w:rsidR="00E724A6" w:rsidRPr="00E724A6" w:rsidRDefault="001454B7" w:rsidP="00E724A6">
            <w:pPr>
              <w:jc w:val="center"/>
              <w:rPr>
                <w:rFonts w:ascii="Comic Sans MS" w:hAnsi="Comic Sans MS" w:cs="Arial"/>
                <w:b/>
                <w:bCs/>
                <w:lang w:val="en-GB"/>
              </w:rPr>
            </w:pPr>
            <w:r>
              <w:rPr>
                <w:rFonts w:ascii="Comic Sans MS" w:hAnsi="Comic Sans MS" w:cs="Arial"/>
                <w:b/>
                <w:bCs/>
                <w:lang w:val="en-GB"/>
              </w:rPr>
              <w:t xml:space="preserve">MORE! 2: </w:t>
            </w:r>
            <w:r w:rsidR="00E724A6" w:rsidRPr="00E724A6">
              <w:rPr>
                <w:rFonts w:ascii="Comic Sans MS" w:hAnsi="Comic Sans MS" w:cs="Arial"/>
                <w:b/>
                <w:bCs/>
                <w:lang w:val="en-GB"/>
              </w:rPr>
              <w:t>Workbook</w:t>
            </w:r>
          </w:p>
        </w:tc>
      </w:tr>
      <w:tr w:rsidR="00E724A6" w:rsidRPr="00E724A6" w14:paraId="7BCEBE45" w14:textId="77777777" w:rsidTr="00E724A6">
        <w:trPr>
          <w:trHeight w:val="330"/>
        </w:trPr>
        <w:tc>
          <w:tcPr>
            <w:tcW w:w="1360" w:type="dxa"/>
            <w:tcBorders>
              <w:top w:val="nil"/>
              <w:left w:val="single" w:sz="8" w:space="0" w:color="auto"/>
              <w:bottom w:val="nil"/>
              <w:right w:val="nil"/>
            </w:tcBorders>
            <w:noWrap/>
            <w:vAlign w:val="center"/>
            <w:hideMark/>
          </w:tcPr>
          <w:p w14:paraId="2122291B"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Seite</w:t>
            </w:r>
          </w:p>
        </w:tc>
        <w:tc>
          <w:tcPr>
            <w:tcW w:w="520" w:type="dxa"/>
            <w:vMerge w:val="restart"/>
            <w:tcBorders>
              <w:top w:val="nil"/>
              <w:left w:val="single" w:sz="4" w:space="0" w:color="auto"/>
              <w:bottom w:val="single" w:sz="4" w:space="0" w:color="auto"/>
              <w:right w:val="single" w:sz="4" w:space="0" w:color="auto"/>
            </w:tcBorders>
            <w:noWrap/>
            <w:vAlign w:val="center"/>
            <w:hideMark/>
          </w:tcPr>
          <w:p w14:paraId="368FC22E" w14:textId="77777777" w:rsidR="00E724A6" w:rsidRPr="00E724A6" w:rsidRDefault="00E724A6" w:rsidP="00E724A6">
            <w:pPr>
              <w:jc w:val="center"/>
              <w:rPr>
                <w:rFonts w:ascii="Webdings" w:hAnsi="Webdings" w:cs="Arial"/>
                <w:sz w:val="32"/>
                <w:szCs w:val="32"/>
                <w:lang w:val="en-GB"/>
              </w:rPr>
            </w:pPr>
            <w:r w:rsidRPr="00E724A6">
              <w:rPr>
                <w:rFonts w:ascii="Webdings" w:hAnsi="Webdings" w:cs="Arial"/>
                <w:sz w:val="32"/>
                <w:szCs w:val="32"/>
              </w:rPr>
              <w:t></w:t>
            </w:r>
          </w:p>
        </w:tc>
        <w:tc>
          <w:tcPr>
            <w:tcW w:w="520" w:type="dxa"/>
            <w:vMerge w:val="restart"/>
            <w:tcBorders>
              <w:top w:val="nil"/>
              <w:left w:val="single" w:sz="4" w:space="0" w:color="auto"/>
              <w:bottom w:val="single" w:sz="4" w:space="0" w:color="auto"/>
              <w:right w:val="single" w:sz="4" w:space="0" w:color="auto"/>
            </w:tcBorders>
            <w:noWrap/>
            <w:vAlign w:val="center"/>
            <w:hideMark/>
          </w:tcPr>
          <w:p w14:paraId="44194297" w14:textId="77777777" w:rsidR="00E724A6" w:rsidRPr="00E724A6" w:rsidRDefault="00E724A6" w:rsidP="00E724A6">
            <w:pPr>
              <w:jc w:val="center"/>
              <w:rPr>
                <w:rFonts w:ascii="Calibri" w:hAnsi="Calibri" w:cs="Calibri"/>
                <w:sz w:val="32"/>
                <w:szCs w:val="32"/>
                <w:lang w:val="en-GB"/>
              </w:rPr>
            </w:pPr>
            <w:r w:rsidRPr="00E724A6">
              <w:rPr>
                <w:rFonts w:ascii="Calibri" w:hAnsi="Calibri" w:cs="Calibri"/>
                <w:sz w:val="32"/>
                <w:szCs w:val="32"/>
                <w:lang w:val="en-GB"/>
              </w:rPr>
              <w:t>©</w:t>
            </w:r>
          </w:p>
        </w:tc>
        <w:tc>
          <w:tcPr>
            <w:tcW w:w="1622" w:type="dxa"/>
            <w:gridSpan w:val="3"/>
            <w:tcBorders>
              <w:top w:val="nil"/>
              <w:left w:val="single" w:sz="4" w:space="0" w:color="auto"/>
              <w:bottom w:val="single" w:sz="4" w:space="0" w:color="auto"/>
              <w:right w:val="single" w:sz="4" w:space="0" w:color="auto"/>
            </w:tcBorders>
            <w:noWrap/>
            <w:vAlign w:val="center"/>
            <w:hideMark/>
          </w:tcPr>
          <w:p w14:paraId="181C7991"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Credits</w:t>
            </w:r>
          </w:p>
        </w:tc>
        <w:tc>
          <w:tcPr>
            <w:tcW w:w="520" w:type="dxa"/>
            <w:vMerge w:val="restart"/>
            <w:tcBorders>
              <w:top w:val="nil"/>
              <w:left w:val="single" w:sz="4" w:space="0" w:color="auto"/>
              <w:bottom w:val="single" w:sz="4" w:space="0" w:color="auto"/>
              <w:right w:val="single" w:sz="4" w:space="0" w:color="auto"/>
            </w:tcBorders>
            <w:noWrap/>
            <w:vAlign w:val="center"/>
            <w:hideMark/>
          </w:tcPr>
          <w:p w14:paraId="177079EF" w14:textId="77777777" w:rsidR="00E724A6" w:rsidRPr="00E724A6" w:rsidRDefault="00E724A6" w:rsidP="00E724A6">
            <w:pPr>
              <w:jc w:val="center"/>
              <w:rPr>
                <w:rFonts w:ascii="Wingdings 3" w:hAnsi="Wingdings 3" w:cs="Arial"/>
                <w:sz w:val="32"/>
                <w:szCs w:val="32"/>
                <w:lang w:val="en-GB"/>
              </w:rPr>
            </w:pPr>
            <w:r w:rsidRPr="00E724A6">
              <w:rPr>
                <w:rFonts w:ascii="Wingdings 3" w:hAnsi="Wingdings 3" w:cs="Arial"/>
                <w:sz w:val="32"/>
                <w:szCs w:val="32"/>
              </w:rPr>
              <w:t></w:t>
            </w:r>
          </w:p>
        </w:tc>
        <w:tc>
          <w:tcPr>
            <w:tcW w:w="520" w:type="dxa"/>
            <w:vMerge w:val="restart"/>
            <w:tcBorders>
              <w:top w:val="nil"/>
              <w:left w:val="single" w:sz="4" w:space="0" w:color="auto"/>
              <w:bottom w:val="single" w:sz="4" w:space="0" w:color="auto"/>
              <w:right w:val="single" w:sz="8" w:space="0" w:color="auto"/>
            </w:tcBorders>
            <w:noWrap/>
            <w:vAlign w:val="center"/>
            <w:hideMark/>
          </w:tcPr>
          <w:p w14:paraId="51027986" w14:textId="77777777" w:rsidR="00E724A6" w:rsidRPr="00E724A6" w:rsidRDefault="00E724A6" w:rsidP="00E724A6">
            <w:pPr>
              <w:jc w:val="center"/>
              <w:rPr>
                <w:rFonts w:ascii="Wingdings" w:hAnsi="Wingdings" w:cs="Arial"/>
                <w:sz w:val="32"/>
                <w:szCs w:val="32"/>
                <w:lang w:val="en-GB"/>
              </w:rPr>
            </w:pPr>
            <w:r w:rsidRPr="00E724A6">
              <w:rPr>
                <w:rFonts w:ascii="Wingdings" w:hAnsi="Wingdings" w:cs="Arial"/>
                <w:sz w:val="32"/>
                <w:szCs w:val="32"/>
              </w:rPr>
              <w:t></w:t>
            </w:r>
          </w:p>
        </w:tc>
        <w:tc>
          <w:tcPr>
            <w:tcW w:w="1180" w:type="dxa"/>
            <w:tcBorders>
              <w:top w:val="nil"/>
              <w:left w:val="single" w:sz="8" w:space="0" w:color="auto"/>
              <w:bottom w:val="nil"/>
              <w:right w:val="nil"/>
            </w:tcBorders>
            <w:noWrap/>
            <w:vAlign w:val="center"/>
            <w:hideMark/>
          </w:tcPr>
          <w:p w14:paraId="66FCF041"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Seite</w:t>
            </w:r>
          </w:p>
        </w:tc>
        <w:tc>
          <w:tcPr>
            <w:tcW w:w="546" w:type="dxa"/>
            <w:vMerge w:val="restart"/>
            <w:tcBorders>
              <w:top w:val="nil"/>
              <w:left w:val="single" w:sz="4" w:space="0" w:color="auto"/>
              <w:bottom w:val="single" w:sz="4" w:space="0" w:color="auto"/>
              <w:right w:val="single" w:sz="4" w:space="0" w:color="auto"/>
            </w:tcBorders>
            <w:noWrap/>
            <w:vAlign w:val="center"/>
            <w:hideMark/>
          </w:tcPr>
          <w:p w14:paraId="1099E102" w14:textId="77777777" w:rsidR="00E724A6" w:rsidRPr="00E724A6" w:rsidRDefault="00E724A6" w:rsidP="00E724A6">
            <w:pPr>
              <w:jc w:val="center"/>
              <w:rPr>
                <w:rFonts w:ascii="Webdings" w:hAnsi="Webdings" w:cs="Arial"/>
                <w:sz w:val="32"/>
                <w:szCs w:val="32"/>
                <w:lang w:val="en-GB"/>
              </w:rPr>
            </w:pPr>
            <w:r w:rsidRPr="00E724A6">
              <w:rPr>
                <w:rFonts w:ascii="Webdings" w:hAnsi="Webdings" w:cs="Arial"/>
                <w:sz w:val="32"/>
                <w:szCs w:val="32"/>
              </w:rPr>
              <w:t></w:t>
            </w:r>
          </w:p>
        </w:tc>
        <w:tc>
          <w:tcPr>
            <w:tcW w:w="566" w:type="dxa"/>
            <w:vMerge w:val="restart"/>
            <w:tcBorders>
              <w:top w:val="nil"/>
              <w:left w:val="single" w:sz="4" w:space="0" w:color="auto"/>
              <w:bottom w:val="single" w:sz="4" w:space="0" w:color="auto"/>
              <w:right w:val="single" w:sz="4" w:space="0" w:color="auto"/>
            </w:tcBorders>
            <w:noWrap/>
            <w:vAlign w:val="center"/>
            <w:hideMark/>
          </w:tcPr>
          <w:p w14:paraId="7A59B2B6" w14:textId="77777777" w:rsidR="00E724A6" w:rsidRPr="00E724A6" w:rsidRDefault="00E724A6" w:rsidP="00E724A6">
            <w:pPr>
              <w:jc w:val="center"/>
              <w:rPr>
                <w:rFonts w:ascii="Calibri" w:hAnsi="Calibri" w:cs="Calibri"/>
                <w:sz w:val="32"/>
                <w:szCs w:val="32"/>
                <w:lang w:val="en-GB"/>
              </w:rPr>
            </w:pPr>
            <w:r w:rsidRPr="00E724A6">
              <w:rPr>
                <w:rFonts w:ascii="Calibri" w:hAnsi="Calibri" w:cs="Calibri"/>
                <w:sz w:val="32"/>
                <w:szCs w:val="32"/>
                <w:lang w:val="en-GB"/>
              </w:rPr>
              <w:t>©</w:t>
            </w:r>
          </w:p>
        </w:tc>
        <w:tc>
          <w:tcPr>
            <w:tcW w:w="1582" w:type="dxa"/>
            <w:gridSpan w:val="3"/>
            <w:tcBorders>
              <w:top w:val="nil"/>
              <w:left w:val="single" w:sz="4" w:space="0" w:color="auto"/>
              <w:bottom w:val="single" w:sz="4" w:space="0" w:color="auto"/>
              <w:right w:val="single" w:sz="4" w:space="0" w:color="auto"/>
            </w:tcBorders>
            <w:noWrap/>
            <w:vAlign w:val="center"/>
            <w:hideMark/>
          </w:tcPr>
          <w:p w14:paraId="5E29D7AB"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Credits</w:t>
            </w:r>
          </w:p>
        </w:tc>
        <w:tc>
          <w:tcPr>
            <w:tcW w:w="520" w:type="dxa"/>
            <w:vMerge w:val="restart"/>
            <w:tcBorders>
              <w:top w:val="nil"/>
              <w:left w:val="single" w:sz="4" w:space="0" w:color="auto"/>
              <w:bottom w:val="single" w:sz="4" w:space="0" w:color="auto"/>
              <w:right w:val="single" w:sz="4" w:space="0" w:color="auto"/>
            </w:tcBorders>
            <w:noWrap/>
            <w:vAlign w:val="center"/>
            <w:hideMark/>
          </w:tcPr>
          <w:p w14:paraId="0643962A" w14:textId="77777777" w:rsidR="00E724A6" w:rsidRPr="00E724A6" w:rsidRDefault="00E724A6" w:rsidP="00E724A6">
            <w:pPr>
              <w:jc w:val="center"/>
              <w:rPr>
                <w:rFonts w:ascii="Wingdings 3" w:hAnsi="Wingdings 3" w:cs="Arial"/>
                <w:sz w:val="32"/>
                <w:szCs w:val="32"/>
                <w:lang w:val="en-GB"/>
              </w:rPr>
            </w:pPr>
            <w:r w:rsidRPr="00E724A6">
              <w:rPr>
                <w:rFonts w:ascii="Wingdings 3" w:hAnsi="Wingdings 3" w:cs="Arial"/>
                <w:sz w:val="32"/>
                <w:szCs w:val="32"/>
              </w:rPr>
              <w:t></w:t>
            </w:r>
          </w:p>
        </w:tc>
        <w:tc>
          <w:tcPr>
            <w:tcW w:w="520" w:type="dxa"/>
            <w:vMerge w:val="restart"/>
            <w:tcBorders>
              <w:top w:val="nil"/>
              <w:left w:val="single" w:sz="4" w:space="0" w:color="auto"/>
              <w:bottom w:val="single" w:sz="4" w:space="0" w:color="auto"/>
              <w:right w:val="single" w:sz="8" w:space="0" w:color="auto"/>
            </w:tcBorders>
            <w:noWrap/>
            <w:vAlign w:val="center"/>
            <w:hideMark/>
          </w:tcPr>
          <w:p w14:paraId="69E470F8" w14:textId="77777777" w:rsidR="00E724A6" w:rsidRPr="00E724A6" w:rsidRDefault="00E724A6" w:rsidP="00E724A6">
            <w:pPr>
              <w:jc w:val="center"/>
              <w:rPr>
                <w:rFonts w:ascii="Wingdings" w:hAnsi="Wingdings" w:cs="Arial"/>
                <w:sz w:val="32"/>
                <w:szCs w:val="32"/>
                <w:lang w:val="en-GB"/>
              </w:rPr>
            </w:pPr>
            <w:r w:rsidRPr="00E724A6">
              <w:rPr>
                <w:rFonts w:ascii="Wingdings" w:hAnsi="Wingdings" w:cs="Arial"/>
                <w:sz w:val="32"/>
                <w:szCs w:val="32"/>
              </w:rPr>
              <w:t></w:t>
            </w:r>
          </w:p>
        </w:tc>
      </w:tr>
      <w:tr w:rsidR="00E724A6" w:rsidRPr="00E724A6" w14:paraId="395E14FB" w14:textId="77777777" w:rsidTr="00E724A6">
        <w:trPr>
          <w:trHeight w:val="330"/>
        </w:trPr>
        <w:tc>
          <w:tcPr>
            <w:tcW w:w="1360" w:type="dxa"/>
            <w:tcBorders>
              <w:top w:val="nil"/>
              <w:left w:val="single" w:sz="8" w:space="0" w:color="auto"/>
              <w:bottom w:val="nil"/>
              <w:right w:val="nil"/>
            </w:tcBorders>
            <w:noWrap/>
            <w:vAlign w:val="center"/>
            <w:hideMark/>
          </w:tcPr>
          <w:p w14:paraId="456657A6"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&amp;</w:t>
            </w:r>
          </w:p>
        </w:tc>
        <w:tc>
          <w:tcPr>
            <w:tcW w:w="520" w:type="dxa"/>
            <w:vMerge/>
            <w:tcBorders>
              <w:top w:val="nil"/>
              <w:left w:val="single" w:sz="4" w:space="0" w:color="auto"/>
              <w:bottom w:val="single" w:sz="4" w:space="0" w:color="auto"/>
              <w:right w:val="single" w:sz="4" w:space="0" w:color="auto"/>
            </w:tcBorders>
            <w:vAlign w:val="center"/>
            <w:hideMark/>
          </w:tcPr>
          <w:p w14:paraId="023D5B71" w14:textId="77777777" w:rsidR="00E724A6" w:rsidRPr="00E724A6" w:rsidRDefault="00E724A6" w:rsidP="00E724A6">
            <w:pPr>
              <w:rPr>
                <w:rFonts w:ascii="Webdings" w:hAnsi="Webdings" w:cs="Arial"/>
                <w:sz w:val="32"/>
                <w:szCs w:val="32"/>
                <w:lang w:val="en-GB"/>
              </w:rPr>
            </w:pPr>
          </w:p>
        </w:tc>
        <w:tc>
          <w:tcPr>
            <w:tcW w:w="520" w:type="dxa"/>
            <w:vMerge/>
            <w:tcBorders>
              <w:top w:val="nil"/>
              <w:left w:val="single" w:sz="4" w:space="0" w:color="auto"/>
              <w:bottom w:val="single" w:sz="4" w:space="0" w:color="auto"/>
              <w:right w:val="single" w:sz="4" w:space="0" w:color="auto"/>
            </w:tcBorders>
            <w:vAlign w:val="center"/>
            <w:hideMark/>
          </w:tcPr>
          <w:p w14:paraId="06E9B341" w14:textId="77777777" w:rsidR="00E724A6" w:rsidRPr="00E724A6" w:rsidRDefault="00E724A6" w:rsidP="00E724A6">
            <w:pPr>
              <w:rPr>
                <w:rFonts w:ascii="Calibri" w:hAnsi="Calibri" w:cs="Calibri"/>
                <w:sz w:val="32"/>
                <w:szCs w:val="32"/>
                <w:lang w:val="en-GB"/>
              </w:rPr>
            </w:pP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4E8E76BE"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w:t>
            </w: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4A6E3559"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w:t>
            </w:r>
          </w:p>
        </w:tc>
        <w:tc>
          <w:tcPr>
            <w:tcW w:w="421" w:type="dxa"/>
            <w:tcBorders>
              <w:top w:val="single" w:sz="4" w:space="0" w:color="auto"/>
              <w:left w:val="single" w:sz="4" w:space="0" w:color="auto"/>
              <w:bottom w:val="single" w:sz="4" w:space="0" w:color="auto"/>
              <w:right w:val="single" w:sz="4" w:space="0" w:color="auto"/>
            </w:tcBorders>
            <w:noWrap/>
            <w:vAlign w:val="center"/>
            <w:hideMark/>
          </w:tcPr>
          <w:p w14:paraId="01017C31"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w:t>
            </w:r>
          </w:p>
        </w:tc>
        <w:tc>
          <w:tcPr>
            <w:tcW w:w="520" w:type="dxa"/>
            <w:vMerge/>
            <w:tcBorders>
              <w:top w:val="nil"/>
              <w:left w:val="single" w:sz="4" w:space="0" w:color="auto"/>
              <w:bottom w:val="single" w:sz="4" w:space="0" w:color="auto"/>
              <w:right w:val="single" w:sz="4" w:space="0" w:color="auto"/>
            </w:tcBorders>
            <w:vAlign w:val="center"/>
            <w:hideMark/>
          </w:tcPr>
          <w:p w14:paraId="310603A6" w14:textId="77777777" w:rsidR="00E724A6" w:rsidRPr="00E724A6" w:rsidRDefault="00E724A6" w:rsidP="00E724A6">
            <w:pPr>
              <w:rPr>
                <w:rFonts w:ascii="Wingdings 3" w:hAnsi="Wingdings 3" w:cs="Arial"/>
                <w:sz w:val="32"/>
                <w:szCs w:val="32"/>
                <w:lang w:val="en-GB"/>
              </w:rPr>
            </w:pPr>
          </w:p>
        </w:tc>
        <w:tc>
          <w:tcPr>
            <w:tcW w:w="520" w:type="dxa"/>
            <w:vMerge/>
            <w:tcBorders>
              <w:top w:val="nil"/>
              <w:left w:val="single" w:sz="4" w:space="0" w:color="auto"/>
              <w:bottom w:val="single" w:sz="4" w:space="0" w:color="auto"/>
              <w:right w:val="single" w:sz="8" w:space="0" w:color="auto"/>
            </w:tcBorders>
            <w:vAlign w:val="center"/>
            <w:hideMark/>
          </w:tcPr>
          <w:p w14:paraId="4EC6B259" w14:textId="77777777" w:rsidR="00E724A6" w:rsidRPr="00E724A6" w:rsidRDefault="00E724A6" w:rsidP="00E724A6">
            <w:pPr>
              <w:rPr>
                <w:rFonts w:ascii="Wingdings" w:hAnsi="Wingdings" w:cs="Arial"/>
                <w:sz w:val="32"/>
                <w:szCs w:val="32"/>
                <w:lang w:val="en-GB"/>
              </w:rPr>
            </w:pPr>
          </w:p>
        </w:tc>
        <w:tc>
          <w:tcPr>
            <w:tcW w:w="1180" w:type="dxa"/>
            <w:tcBorders>
              <w:top w:val="nil"/>
              <w:left w:val="single" w:sz="8" w:space="0" w:color="auto"/>
              <w:bottom w:val="nil"/>
              <w:right w:val="nil"/>
            </w:tcBorders>
            <w:noWrap/>
            <w:vAlign w:val="center"/>
            <w:hideMark/>
          </w:tcPr>
          <w:p w14:paraId="37B4EAC5"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&amp;</w:t>
            </w:r>
          </w:p>
        </w:tc>
        <w:tc>
          <w:tcPr>
            <w:tcW w:w="546" w:type="dxa"/>
            <w:vMerge/>
            <w:tcBorders>
              <w:top w:val="nil"/>
              <w:left w:val="single" w:sz="4" w:space="0" w:color="auto"/>
              <w:bottom w:val="single" w:sz="4" w:space="0" w:color="auto"/>
              <w:right w:val="single" w:sz="4" w:space="0" w:color="auto"/>
            </w:tcBorders>
            <w:vAlign w:val="center"/>
            <w:hideMark/>
          </w:tcPr>
          <w:p w14:paraId="329F4F0D" w14:textId="77777777" w:rsidR="00E724A6" w:rsidRPr="00E724A6" w:rsidRDefault="00E724A6" w:rsidP="00E724A6">
            <w:pPr>
              <w:rPr>
                <w:rFonts w:ascii="Webdings" w:hAnsi="Webdings" w:cs="Arial"/>
                <w:sz w:val="32"/>
                <w:szCs w:val="32"/>
                <w:lang w:val="en-GB"/>
              </w:rPr>
            </w:pPr>
          </w:p>
        </w:tc>
        <w:tc>
          <w:tcPr>
            <w:tcW w:w="566" w:type="dxa"/>
            <w:vMerge/>
            <w:tcBorders>
              <w:top w:val="nil"/>
              <w:left w:val="single" w:sz="4" w:space="0" w:color="auto"/>
              <w:bottom w:val="single" w:sz="4" w:space="0" w:color="auto"/>
              <w:right w:val="single" w:sz="4" w:space="0" w:color="auto"/>
            </w:tcBorders>
            <w:vAlign w:val="center"/>
            <w:hideMark/>
          </w:tcPr>
          <w:p w14:paraId="24A86424" w14:textId="77777777" w:rsidR="00E724A6" w:rsidRPr="00E724A6" w:rsidRDefault="00E724A6" w:rsidP="00E724A6">
            <w:pPr>
              <w:rPr>
                <w:rFonts w:ascii="Calibri" w:hAnsi="Calibri" w:cs="Calibri"/>
                <w:sz w:val="32"/>
                <w:szCs w:val="32"/>
                <w:lang w:val="en-GB"/>
              </w:rPr>
            </w:pP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6B167851"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5812A0F4"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w:t>
            </w: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5DB58F46"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w:t>
            </w:r>
          </w:p>
        </w:tc>
        <w:tc>
          <w:tcPr>
            <w:tcW w:w="520" w:type="dxa"/>
            <w:vMerge/>
            <w:tcBorders>
              <w:top w:val="nil"/>
              <w:left w:val="single" w:sz="4" w:space="0" w:color="auto"/>
              <w:bottom w:val="single" w:sz="4" w:space="0" w:color="auto"/>
              <w:right w:val="single" w:sz="4" w:space="0" w:color="auto"/>
            </w:tcBorders>
            <w:vAlign w:val="center"/>
            <w:hideMark/>
          </w:tcPr>
          <w:p w14:paraId="19465A15" w14:textId="77777777" w:rsidR="00E724A6" w:rsidRPr="00E724A6" w:rsidRDefault="00E724A6" w:rsidP="00E724A6">
            <w:pPr>
              <w:rPr>
                <w:rFonts w:ascii="Wingdings 3" w:hAnsi="Wingdings 3" w:cs="Arial"/>
                <w:sz w:val="32"/>
                <w:szCs w:val="32"/>
                <w:lang w:val="en-GB"/>
              </w:rPr>
            </w:pPr>
          </w:p>
        </w:tc>
        <w:tc>
          <w:tcPr>
            <w:tcW w:w="520" w:type="dxa"/>
            <w:vMerge/>
            <w:tcBorders>
              <w:top w:val="nil"/>
              <w:left w:val="single" w:sz="4" w:space="0" w:color="auto"/>
              <w:bottom w:val="single" w:sz="4" w:space="0" w:color="auto"/>
              <w:right w:val="single" w:sz="8" w:space="0" w:color="auto"/>
            </w:tcBorders>
            <w:vAlign w:val="center"/>
            <w:hideMark/>
          </w:tcPr>
          <w:p w14:paraId="3AFA8F73" w14:textId="77777777" w:rsidR="00E724A6" w:rsidRPr="00E724A6" w:rsidRDefault="00E724A6" w:rsidP="00E724A6">
            <w:pPr>
              <w:rPr>
                <w:rFonts w:ascii="Wingdings" w:hAnsi="Wingdings" w:cs="Arial"/>
                <w:sz w:val="32"/>
                <w:szCs w:val="32"/>
                <w:lang w:val="en-GB"/>
              </w:rPr>
            </w:pPr>
          </w:p>
        </w:tc>
      </w:tr>
      <w:tr w:rsidR="00E724A6" w:rsidRPr="00E724A6" w14:paraId="31240C42" w14:textId="77777777" w:rsidTr="00E724A6">
        <w:trPr>
          <w:trHeight w:val="330"/>
        </w:trPr>
        <w:tc>
          <w:tcPr>
            <w:tcW w:w="1360" w:type="dxa"/>
            <w:tcBorders>
              <w:top w:val="nil"/>
              <w:left w:val="single" w:sz="8" w:space="0" w:color="auto"/>
              <w:bottom w:val="nil"/>
              <w:right w:val="nil"/>
            </w:tcBorders>
            <w:noWrap/>
            <w:vAlign w:val="center"/>
            <w:hideMark/>
          </w:tcPr>
          <w:p w14:paraId="6957B1BB"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Nummer</w:t>
            </w:r>
          </w:p>
        </w:tc>
        <w:tc>
          <w:tcPr>
            <w:tcW w:w="520" w:type="dxa"/>
            <w:vMerge/>
            <w:tcBorders>
              <w:top w:val="nil"/>
              <w:left w:val="single" w:sz="4" w:space="0" w:color="auto"/>
              <w:bottom w:val="single" w:sz="4" w:space="0" w:color="auto"/>
              <w:right w:val="single" w:sz="4" w:space="0" w:color="auto"/>
            </w:tcBorders>
            <w:vAlign w:val="center"/>
            <w:hideMark/>
          </w:tcPr>
          <w:p w14:paraId="644A36E3" w14:textId="77777777" w:rsidR="00E724A6" w:rsidRPr="00E724A6" w:rsidRDefault="00E724A6" w:rsidP="00E724A6">
            <w:pPr>
              <w:rPr>
                <w:rFonts w:ascii="Webdings" w:hAnsi="Webdings" w:cs="Arial"/>
                <w:sz w:val="32"/>
                <w:szCs w:val="32"/>
                <w:lang w:val="en-GB"/>
              </w:rPr>
            </w:pPr>
          </w:p>
        </w:tc>
        <w:tc>
          <w:tcPr>
            <w:tcW w:w="520" w:type="dxa"/>
            <w:vMerge/>
            <w:tcBorders>
              <w:top w:val="nil"/>
              <w:left w:val="single" w:sz="4" w:space="0" w:color="auto"/>
              <w:bottom w:val="single" w:sz="4" w:space="0" w:color="auto"/>
              <w:right w:val="single" w:sz="4" w:space="0" w:color="auto"/>
            </w:tcBorders>
            <w:vAlign w:val="center"/>
            <w:hideMark/>
          </w:tcPr>
          <w:p w14:paraId="0E288825" w14:textId="77777777" w:rsidR="00E724A6" w:rsidRPr="00E724A6" w:rsidRDefault="00E724A6" w:rsidP="00E724A6">
            <w:pPr>
              <w:rPr>
                <w:rFonts w:ascii="Calibri" w:hAnsi="Calibri" w:cs="Calibri"/>
                <w:sz w:val="32"/>
                <w:szCs w:val="32"/>
                <w:lang w:val="en-GB"/>
              </w:rPr>
            </w:pPr>
          </w:p>
        </w:tc>
        <w:tc>
          <w:tcPr>
            <w:tcW w:w="522" w:type="dxa"/>
            <w:tcBorders>
              <w:top w:val="single" w:sz="4" w:space="0" w:color="auto"/>
              <w:left w:val="single" w:sz="4" w:space="0" w:color="auto"/>
              <w:bottom w:val="nil"/>
              <w:right w:val="single" w:sz="4" w:space="0" w:color="auto"/>
            </w:tcBorders>
            <w:noWrap/>
            <w:vAlign w:val="center"/>
            <w:hideMark/>
          </w:tcPr>
          <w:p w14:paraId="43FBB993"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13</w:t>
            </w:r>
          </w:p>
        </w:tc>
        <w:tc>
          <w:tcPr>
            <w:tcW w:w="679" w:type="dxa"/>
            <w:tcBorders>
              <w:top w:val="single" w:sz="4" w:space="0" w:color="auto"/>
              <w:left w:val="single" w:sz="4" w:space="0" w:color="auto"/>
              <w:bottom w:val="nil"/>
              <w:right w:val="single" w:sz="4" w:space="0" w:color="auto"/>
            </w:tcBorders>
            <w:noWrap/>
            <w:vAlign w:val="center"/>
            <w:hideMark/>
          </w:tcPr>
          <w:p w14:paraId="2B0B16D8"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8</w:t>
            </w:r>
          </w:p>
        </w:tc>
        <w:tc>
          <w:tcPr>
            <w:tcW w:w="421" w:type="dxa"/>
            <w:tcBorders>
              <w:top w:val="single" w:sz="4" w:space="0" w:color="auto"/>
              <w:left w:val="single" w:sz="4" w:space="0" w:color="auto"/>
              <w:bottom w:val="nil"/>
              <w:right w:val="single" w:sz="4" w:space="0" w:color="auto"/>
            </w:tcBorders>
            <w:noWrap/>
            <w:vAlign w:val="center"/>
            <w:hideMark/>
          </w:tcPr>
          <w:p w14:paraId="63781929"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7</w:t>
            </w:r>
          </w:p>
        </w:tc>
        <w:tc>
          <w:tcPr>
            <w:tcW w:w="520" w:type="dxa"/>
            <w:vMerge/>
            <w:tcBorders>
              <w:top w:val="nil"/>
              <w:left w:val="single" w:sz="4" w:space="0" w:color="auto"/>
              <w:bottom w:val="single" w:sz="4" w:space="0" w:color="auto"/>
              <w:right w:val="single" w:sz="4" w:space="0" w:color="auto"/>
            </w:tcBorders>
            <w:vAlign w:val="center"/>
            <w:hideMark/>
          </w:tcPr>
          <w:p w14:paraId="116A18AF" w14:textId="77777777" w:rsidR="00E724A6" w:rsidRPr="00E724A6" w:rsidRDefault="00E724A6" w:rsidP="00E724A6">
            <w:pPr>
              <w:rPr>
                <w:rFonts w:ascii="Wingdings 3" w:hAnsi="Wingdings 3" w:cs="Arial"/>
                <w:sz w:val="32"/>
                <w:szCs w:val="32"/>
                <w:lang w:val="en-GB"/>
              </w:rPr>
            </w:pPr>
          </w:p>
        </w:tc>
        <w:tc>
          <w:tcPr>
            <w:tcW w:w="520" w:type="dxa"/>
            <w:vMerge/>
            <w:tcBorders>
              <w:top w:val="nil"/>
              <w:left w:val="single" w:sz="4" w:space="0" w:color="auto"/>
              <w:bottom w:val="single" w:sz="4" w:space="0" w:color="auto"/>
              <w:right w:val="single" w:sz="8" w:space="0" w:color="auto"/>
            </w:tcBorders>
            <w:vAlign w:val="center"/>
            <w:hideMark/>
          </w:tcPr>
          <w:p w14:paraId="2E419C6F" w14:textId="77777777" w:rsidR="00E724A6" w:rsidRPr="00E724A6" w:rsidRDefault="00E724A6" w:rsidP="00E724A6">
            <w:pPr>
              <w:rPr>
                <w:rFonts w:ascii="Wingdings" w:hAnsi="Wingdings" w:cs="Arial"/>
                <w:sz w:val="32"/>
                <w:szCs w:val="32"/>
                <w:lang w:val="en-GB"/>
              </w:rPr>
            </w:pPr>
          </w:p>
        </w:tc>
        <w:tc>
          <w:tcPr>
            <w:tcW w:w="1180" w:type="dxa"/>
            <w:tcBorders>
              <w:top w:val="nil"/>
              <w:left w:val="single" w:sz="8" w:space="0" w:color="auto"/>
              <w:bottom w:val="nil"/>
              <w:right w:val="nil"/>
            </w:tcBorders>
            <w:noWrap/>
            <w:vAlign w:val="center"/>
            <w:hideMark/>
          </w:tcPr>
          <w:p w14:paraId="261B2445"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Nummer</w:t>
            </w:r>
          </w:p>
        </w:tc>
        <w:tc>
          <w:tcPr>
            <w:tcW w:w="546" w:type="dxa"/>
            <w:vMerge/>
            <w:tcBorders>
              <w:top w:val="nil"/>
              <w:left w:val="single" w:sz="4" w:space="0" w:color="auto"/>
              <w:bottom w:val="single" w:sz="4" w:space="0" w:color="auto"/>
              <w:right w:val="single" w:sz="4" w:space="0" w:color="auto"/>
            </w:tcBorders>
            <w:vAlign w:val="center"/>
            <w:hideMark/>
          </w:tcPr>
          <w:p w14:paraId="7A4B2BA7" w14:textId="77777777" w:rsidR="00E724A6" w:rsidRPr="00E724A6" w:rsidRDefault="00E724A6" w:rsidP="00E724A6">
            <w:pPr>
              <w:rPr>
                <w:rFonts w:ascii="Webdings" w:hAnsi="Webdings" w:cs="Arial"/>
                <w:sz w:val="32"/>
                <w:szCs w:val="32"/>
                <w:lang w:val="en-GB"/>
              </w:rPr>
            </w:pPr>
          </w:p>
        </w:tc>
        <w:tc>
          <w:tcPr>
            <w:tcW w:w="566" w:type="dxa"/>
            <w:vMerge/>
            <w:tcBorders>
              <w:top w:val="nil"/>
              <w:left w:val="single" w:sz="4" w:space="0" w:color="auto"/>
              <w:bottom w:val="single" w:sz="4" w:space="0" w:color="auto"/>
              <w:right w:val="single" w:sz="4" w:space="0" w:color="auto"/>
            </w:tcBorders>
            <w:vAlign w:val="center"/>
            <w:hideMark/>
          </w:tcPr>
          <w:p w14:paraId="30D6958A" w14:textId="77777777" w:rsidR="00E724A6" w:rsidRPr="00E724A6" w:rsidRDefault="00E724A6" w:rsidP="00E724A6">
            <w:pPr>
              <w:rPr>
                <w:rFonts w:ascii="Calibri" w:hAnsi="Calibri" w:cs="Calibri"/>
                <w:sz w:val="32"/>
                <w:szCs w:val="32"/>
                <w:lang w:val="en-GB"/>
              </w:rPr>
            </w:pPr>
          </w:p>
        </w:tc>
        <w:tc>
          <w:tcPr>
            <w:tcW w:w="522" w:type="dxa"/>
            <w:tcBorders>
              <w:top w:val="single" w:sz="4" w:space="0" w:color="auto"/>
              <w:left w:val="single" w:sz="4" w:space="0" w:color="auto"/>
              <w:bottom w:val="nil"/>
              <w:right w:val="single" w:sz="4" w:space="0" w:color="auto"/>
            </w:tcBorders>
            <w:noWrap/>
            <w:vAlign w:val="center"/>
            <w:hideMark/>
          </w:tcPr>
          <w:p w14:paraId="333389F4"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18</w:t>
            </w:r>
          </w:p>
        </w:tc>
        <w:tc>
          <w:tcPr>
            <w:tcW w:w="520" w:type="dxa"/>
            <w:tcBorders>
              <w:top w:val="single" w:sz="4" w:space="0" w:color="auto"/>
              <w:left w:val="single" w:sz="4" w:space="0" w:color="auto"/>
              <w:bottom w:val="nil"/>
              <w:right w:val="single" w:sz="4" w:space="0" w:color="auto"/>
            </w:tcBorders>
            <w:noWrap/>
            <w:vAlign w:val="center"/>
            <w:hideMark/>
          </w:tcPr>
          <w:p w14:paraId="5B401FAB"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12</w:t>
            </w:r>
          </w:p>
        </w:tc>
        <w:tc>
          <w:tcPr>
            <w:tcW w:w="540" w:type="dxa"/>
            <w:tcBorders>
              <w:top w:val="single" w:sz="4" w:space="0" w:color="auto"/>
              <w:left w:val="single" w:sz="4" w:space="0" w:color="auto"/>
              <w:bottom w:val="nil"/>
              <w:right w:val="single" w:sz="4" w:space="0" w:color="auto"/>
            </w:tcBorders>
            <w:noWrap/>
            <w:vAlign w:val="center"/>
            <w:hideMark/>
          </w:tcPr>
          <w:p w14:paraId="460BCEA5" w14:textId="77777777" w:rsidR="00E724A6" w:rsidRPr="00E724A6" w:rsidRDefault="00E724A6" w:rsidP="00E724A6">
            <w:pPr>
              <w:jc w:val="center"/>
              <w:rPr>
                <w:rFonts w:ascii="Comic Sans MS" w:hAnsi="Comic Sans MS" w:cs="Arial"/>
                <w:lang w:val="en-GB"/>
              </w:rPr>
            </w:pPr>
            <w:r w:rsidRPr="00E724A6">
              <w:rPr>
                <w:rFonts w:ascii="Comic Sans MS" w:hAnsi="Comic Sans MS" w:cs="Arial"/>
                <w:lang w:val="en-GB"/>
              </w:rPr>
              <w:t>9</w:t>
            </w:r>
          </w:p>
        </w:tc>
        <w:tc>
          <w:tcPr>
            <w:tcW w:w="520" w:type="dxa"/>
            <w:vMerge/>
            <w:tcBorders>
              <w:top w:val="nil"/>
              <w:left w:val="single" w:sz="4" w:space="0" w:color="auto"/>
              <w:bottom w:val="single" w:sz="4" w:space="0" w:color="auto"/>
              <w:right w:val="single" w:sz="4" w:space="0" w:color="auto"/>
            </w:tcBorders>
            <w:vAlign w:val="center"/>
            <w:hideMark/>
          </w:tcPr>
          <w:p w14:paraId="4E035C85" w14:textId="77777777" w:rsidR="00E724A6" w:rsidRPr="00E724A6" w:rsidRDefault="00E724A6" w:rsidP="00E724A6">
            <w:pPr>
              <w:rPr>
                <w:rFonts w:ascii="Wingdings 3" w:hAnsi="Wingdings 3" w:cs="Arial"/>
                <w:sz w:val="32"/>
                <w:szCs w:val="32"/>
                <w:lang w:val="en-GB"/>
              </w:rPr>
            </w:pPr>
          </w:p>
        </w:tc>
        <w:tc>
          <w:tcPr>
            <w:tcW w:w="520" w:type="dxa"/>
            <w:vMerge/>
            <w:tcBorders>
              <w:top w:val="nil"/>
              <w:left w:val="single" w:sz="4" w:space="0" w:color="auto"/>
              <w:bottom w:val="single" w:sz="4" w:space="0" w:color="auto"/>
              <w:right w:val="single" w:sz="8" w:space="0" w:color="auto"/>
            </w:tcBorders>
            <w:vAlign w:val="center"/>
            <w:hideMark/>
          </w:tcPr>
          <w:p w14:paraId="72012637" w14:textId="77777777" w:rsidR="00E724A6" w:rsidRPr="00E724A6" w:rsidRDefault="00E724A6" w:rsidP="00E724A6">
            <w:pPr>
              <w:rPr>
                <w:rFonts w:ascii="Wingdings" w:hAnsi="Wingdings" w:cs="Arial"/>
                <w:sz w:val="32"/>
                <w:szCs w:val="32"/>
                <w:lang w:val="en-GB"/>
              </w:rPr>
            </w:pPr>
          </w:p>
        </w:tc>
      </w:tr>
      <w:tr w:rsidR="00E724A6" w:rsidRPr="00E724A6" w14:paraId="78927195" w14:textId="77777777" w:rsidTr="00E724A6">
        <w:trPr>
          <w:trHeight w:val="330"/>
        </w:trPr>
        <w:tc>
          <w:tcPr>
            <w:tcW w:w="1360" w:type="dxa"/>
            <w:tcBorders>
              <w:top w:val="single" w:sz="8" w:space="0" w:color="auto"/>
              <w:left w:val="single" w:sz="8" w:space="0" w:color="auto"/>
              <w:bottom w:val="single" w:sz="4" w:space="0" w:color="auto"/>
              <w:right w:val="single" w:sz="4" w:space="0" w:color="auto"/>
            </w:tcBorders>
            <w:noWrap/>
            <w:vAlign w:val="center"/>
            <w:hideMark/>
          </w:tcPr>
          <w:p w14:paraId="4EF7189E"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70 - 1</w:t>
            </w:r>
          </w:p>
        </w:tc>
        <w:tc>
          <w:tcPr>
            <w:tcW w:w="520" w:type="dxa"/>
            <w:tcBorders>
              <w:top w:val="single" w:sz="8" w:space="0" w:color="auto"/>
              <w:left w:val="single" w:sz="4" w:space="0" w:color="auto"/>
              <w:bottom w:val="single" w:sz="4" w:space="0" w:color="auto"/>
              <w:right w:val="single" w:sz="4" w:space="0" w:color="auto"/>
            </w:tcBorders>
            <w:noWrap/>
            <w:vAlign w:val="center"/>
            <w:hideMark/>
          </w:tcPr>
          <w:p w14:paraId="78783AAA" w14:textId="77777777" w:rsidR="00E724A6" w:rsidRPr="00E724A6" w:rsidRDefault="00E724A6" w:rsidP="00E724A6">
            <w:pPr>
              <w:jc w:val="center"/>
              <w:rPr>
                <w:rFonts w:ascii="Comic Sans MS" w:hAnsi="Comic Sans MS" w:cs="Arial"/>
                <w:sz w:val="22"/>
                <w:szCs w:val="22"/>
              </w:rPr>
            </w:pPr>
          </w:p>
        </w:tc>
        <w:tc>
          <w:tcPr>
            <w:tcW w:w="520" w:type="dxa"/>
            <w:tcBorders>
              <w:top w:val="single" w:sz="8" w:space="0" w:color="auto"/>
              <w:left w:val="single" w:sz="4" w:space="0" w:color="auto"/>
              <w:bottom w:val="single" w:sz="4" w:space="0" w:color="auto"/>
              <w:right w:val="single" w:sz="4" w:space="0" w:color="auto"/>
            </w:tcBorders>
            <w:noWrap/>
            <w:vAlign w:val="center"/>
            <w:hideMark/>
          </w:tcPr>
          <w:p w14:paraId="376F80B9"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8" w:space="0" w:color="auto"/>
              <w:left w:val="single" w:sz="4" w:space="0" w:color="auto"/>
              <w:bottom w:val="single" w:sz="4" w:space="0" w:color="auto"/>
              <w:right w:val="single" w:sz="4" w:space="0" w:color="auto"/>
            </w:tcBorders>
            <w:noWrap/>
            <w:vAlign w:val="center"/>
            <w:hideMark/>
          </w:tcPr>
          <w:p w14:paraId="4BAA0183" w14:textId="77777777" w:rsidR="00E724A6" w:rsidRPr="00E724A6" w:rsidRDefault="00E724A6" w:rsidP="00E724A6">
            <w:pPr>
              <w:jc w:val="center"/>
              <w:rPr>
                <w:rFonts w:ascii="Comic Sans MS" w:hAnsi="Comic Sans MS" w:cs="Arial"/>
                <w:sz w:val="22"/>
                <w:szCs w:val="22"/>
              </w:rPr>
            </w:pPr>
          </w:p>
        </w:tc>
        <w:tc>
          <w:tcPr>
            <w:tcW w:w="679" w:type="dxa"/>
            <w:tcBorders>
              <w:top w:val="single" w:sz="8" w:space="0" w:color="auto"/>
              <w:left w:val="single" w:sz="4" w:space="0" w:color="auto"/>
              <w:bottom w:val="single" w:sz="4" w:space="0" w:color="auto"/>
              <w:right w:val="single" w:sz="4" w:space="0" w:color="auto"/>
            </w:tcBorders>
            <w:noWrap/>
            <w:vAlign w:val="center"/>
            <w:hideMark/>
          </w:tcPr>
          <w:p w14:paraId="5408E34B" w14:textId="77777777" w:rsidR="00E724A6" w:rsidRPr="00E724A6" w:rsidRDefault="00E724A6" w:rsidP="00E724A6">
            <w:pPr>
              <w:rPr>
                <w:sz w:val="20"/>
                <w:szCs w:val="20"/>
              </w:rPr>
            </w:pPr>
          </w:p>
        </w:tc>
        <w:tc>
          <w:tcPr>
            <w:tcW w:w="421" w:type="dxa"/>
            <w:tcBorders>
              <w:top w:val="single" w:sz="8" w:space="0" w:color="auto"/>
              <w:left w:val="single" w:sz="4" w:space="0" w:color="auto"/>
              <w:bottom w:val="single" w:sz="4" w:space="0" w:color="auto"/>
              <w:right w:val="single" w:sz="4" w:space="0" w:color="auto"/>
            </w:tcBorders>
            <w:noWrap/>
            <w:vAlign w:val="center"/>
            <w:hideMark/>
          </w:tcPr>
          <w:p w14:paraId="740492E1" w14:textId="77777777" w:rsidR="00E724A6" w:rsidRPr="00E724A6" w:rsidRDefault="00E724A6" w:rsidP="00E724A6">
            <w:pPr>
              <w:jc w:val="center"/>
              <w:rPr>
                <w:sz w:val="20"/>
                <w:szCs w:val="20"/>
              </w:rPr>
            </w:pPr>
          </w:p>
        </w:tc>
        <w:tc>
          <w:tcPr>
            <w:tcW w:w="520" w:type="dxa"/>
            <w:tcBorders>
              <w:top w:val="single" w:sz="8" w:space="0" w:color="auto"/>
              <w:left w:val="single" w:sz="4" w:space="0" w:color="auto"/>
              <w:bottom w:val="single" w:sz="4" w:space="0" w:color="auto"/>
              <w:right w:val="single" w:sz="4" w:space="0" w:color="auto"/>
            </w:tcBorders>
            <w:noWrap/>
            <w:vAlign w:val="center"/>
            <w:hideMark/>
          </w:tcPr>
          <w:p w14:paraId="6E83AB62" w14:textId="77777777" w:rsidR="00E724A6" w:rsidRPr="00E724A6" w:rsidRDefault="00E724A6" w:rsidP="00E724A6">
            <w:pPr>
              <w:jc w:val="center"/>
              <w:rPr>
                <w:sz w:val="20"/>
                <w:szCs w:val="20"/>
              </w:rPr>
            </w:pPr>
          </w:p>
        </w:tc>
        <w:tc>
          <w:tcPr>
            <w:tcW w:w="520" w:type="dxa"/>
            <w:tcBorders>
              <w:top w:val="single" w:sz="8" w:space="0" w:color="auto"/>
              <w:left w:val="single" w:sz="4" w:space="0" w:color="auto"/>
              <w:bottom w:val="single" w:sz="4" w:space="0" w:color="auto"/>
              <w:right w:val="nil"/>
            </w:tcBorders>
            <w:noWrap/>
            <w:vAlign w:val="center"/>
            <w:hideMark/>
          </w:tcPr>
          <w:p w14:paraId="4C52D34D" w14:textId="77777777" w:rsidR="00E724A6" w:rsidRPr="00E724A6" w:rsidRDefault="00E724A6" w:rsidP="00E724A6">
            <w:pPr>
              <w:jc w:val="center"/>
              <w:rPr>
                <w:sz w:val="20"/>
                <w:szCs w:val="20"/>
              </w:rPr>
            </w:pPr>
          </w:p>
        </w:tc>
        <w:tc>
          <w:tcPr>
            <w:tcW w:w="1180" w:type="dxa"/>
            <w:tcBorders>
              <w:top w:val="single" w:sz="8" w:space="0" w:color="auto"/>
              <w:left w:val="single" w:sz="8" w:space="0" w:color="auto"/>
              <w:bottom w:val="single" w:sz="4" w:space="0" w:color="auto"/>
              <w:right w:val="single" w:sz="4" w:space="0" w:color="auto"/>
            </w:tcBorders>
            <w:noWrap/>
            <w:vAlign w:val="center"/>
            <w:hideMark/>
          </w:tcPr>
          <w:p w14:paraId="2080FED3"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92 - 1</w:t>
            </w:r>
          </w:p>
        </w:tc>
        <w:tc>
          <w:tcPr>
            <w:tcW w:w="546" w:type="dxa"/>
            <w:tcBorders>
              <w:top w:val="single" w:sz="8" w:space="0" w:color="auto"/>
              <w:left w:val="single" w:sz="4" w:space="0" w:color="auto"/>
              <w:bottom w:val="single" w:sz="4" w:space="0" w:color="auto"/>
              <w:right w:val="single" w:sz="4" w:space="0" w:color="auto"/>
            </w:tcBorders>
            <w:noWrap/>
            <w:vAlign w:val="center"/>
            <w:hideMark/>
          </w:tcPr>
          <w:p w14:paraId="0FBCB3EE" w14:textId="77777777" w:rsidR="00E724A6" w:rsidRPr="00E724A6" w:rsidRDefault="00E724A6" w:rsidP="00E724A6">
            <w:pPr>
              <w:jc w:val="center"/>
              <w:rPr>
                <w:rFonts w:ascii="Comic Sans MS" w:hAnsi="Comic Sans MS" w:cs="Arial"/>
                <w:sz w:val="22"/>
                <w:szCs w:val="22"/>
              </w:rPr>
            </w:pPr>
          </w:p>
        </w:tc>
        <w:tc>
          <w:tcPr>
            <w:tcW w:w="566" w:type="dxa"/>
            <w:tcBorders>
              <w:top w:val="single" w:sz="8" w:space="0" w:color="auto"/>
              <w:left w:val="single" w:sz="4" w:space="0" w:color="auto"/>
              <w:bottom w:val="single" w:sz="4" w:space="0" w:color="auto"/>
              <w:right w:val="single" w:sz="4" w:space="0" w:color="auto"/>
            </w:tcBorders>
            <w:noWrap/>
            <w:vAlign w:val="center"/>
            <w:hideMark/>
          </w:tcPr>
          <w:p w14:paraId="554F6BAE"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1</w:t>
            </w:r>
          </w:p>
        </w:tc>
        <w:tc>
          <w:tcPr>
            <w:tcW w:w="522"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62E2D138" w14:textId="77777777" w:rsidR="00E724A6" w:rsidRPr="00E724A6" w:rsidRDefault="00E724A6" w:rsidP="00E724A6">
            <w:pPr>
              <w:jc w:val="center"/>
              <w:rPr>
                <w:rFonts w:ascii="Comic Sans MS" w:hAnsi="Comic Sans MS" w:cs="Arial"/>
                <w:sz w:val="22"/>
                <w:szCs w:val="22"/>
              </w:rPr>
            </w:pPr>
          </w:p>
        </w:tc>
        <w:tc>
          <w:tcPr>
            <w:tcW w:w="520"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32813779" w14:textId="77777777" w:rsidR="00E724A6" w:rsidRPr="00E724A6" w:rsidRDefault="00E724A6" w:rsidP="00E724A6">
            <w:pPr>
              <w:rPr>
                <w:sz w:val="20"/>
                <w:szCs w:val="20"/>
              </w:rPr>
            </w:pPr>
          </w:p>
        </w:tc>
        <w:tc>
          <w:tcPr>
            <w:tcW w:w="540"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2239E68A" w14:textId="77777777" w:rsidR="00E724A6" w:rsidRPr="00E724A6" w:rsidRDefault="00E724A6" w:rsidP="00E724A6">
            <w:pPr>
              <w:jc w:val="center"/>
              <w:rPr>
                <w:sz w:val="20"/>
                <w:szCs w:val="20"/>
              </w:rPr>
            </w:pPr>
          </w:p>
        </w:tc>
        <w:tc>
          <w:tcPr>
            <w:tcW w:w="520" w:type="dxa"/>
            <w:tcBorders>
              <w:top w:val="single" w:sz="8" w:space="0" w:color="auto"/>
              <w:left w:val="single" w:sz="4" w:space="0" w:color="auto"/>
              <w:bottom w:val="single" w:sz="4" w:space="0" w:color="auto"/>
              <w:right w:val="single" w:sz="4" w:space="0" w:color="auto"/>
            </w:tcBorders>
            <w:noWrap/>
            <w:vAlign w:val="center"/>
            <w:hideMark/>
          </w:tcPr>
          <w:p w14:paraId="224DFDD9" w14:textId="77777777" w:rsidR="00E724A6" w:rsidRPr="00E724A6" w:rsidRDefault="00E724A6" w:rsidP="00E724A6">
            <w:pPr>
              <w:jc w:val="center"/>
              <w:rPr>
                <w:sz w:val="20"/>
                <w:szCs w:val="20"/>
              </w:rPr>
            </w:pPr>
          </w:p>
        </w:tc>
        <w:tc>
          <w:tcPr>
            <w:tcW w:w="520" w:type="dxa"/>
            <w:tcBorders>
              <w:top w:val="single" w:sz="8" w:space="0" w:color="auto"/>
              <w:left w:val="single" w:sz="4" w:space="0" w:color="auto"/>
              <w:bottom w:val="single" w:sz="4" w:space="0" w:color="auto"/>
              <w:right w:val="single" w:sz="8" w:space="0" w:color="auto"/>
            </w:tcBorders>
            <w:noWrap/>
            <w:vAlign w:val="center"/>
            <w:hideMark/>
          </w:tcPr>
          <w:p w14:paraId="25102CC6" w14:textId="77777777" w:rsidR="00E724A6" w:rsidRPr="00E724A6" w:rsidRDefault="00E724A6" w:rsidP="00E724A6">
            <w:pPr>
              <w:jc w:val="center"/>
              <w:rPr>
                <w:sz w:val="20"/>
                <w:szCs w:val="20"/>
              </w:rPr>
            </w:pPr>
          </w:p>
        </w:tc>
      </w:tr>
      <w:tr w:rsidR="00E724A6" w:rsidRPr="00E724A6" w14:paraId="5E774497"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251C502D"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70 - 2</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4A3C8951"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F6CC065"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1</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5A1D9F9B"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3D80F100" w14:textId="77777777" w:rsidR="00E724A6" w:rsidRPr="00E724A6" w:rsidRDefault="00E724A6" w:rsidP="00E724A6">
            <w:pPr>
              <w:rPr>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AA51DD"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F133BFE"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nil"/>
            </w:tcBorders>
            <w:noWrap/>
            <w:vAlign w:val="center"/>
            <w:hideMark/>
          </w:tcPr>
          <w:p w14:paraId="3FF1354C"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23967D07"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92 - 2</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5F4735E8"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49EBE03E"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790697FE"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D01D394"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1A1E8240"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F778E8B"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48A4344D" w14:textId="77777777" w:rsidR="00E724A6" w:rsidRPr="00E724A6" w:rsidRDefault="00E724A6" w:rsidP="00E724A6">
            <w:pPr>
              <w:jc w:val="center"/>
              <w:rPr>
                <w:sz w:val="20"/>
                <w:szCs w:val="20"/>
              </w:rPr>
            </w:pPr>
          </w:p>
        </w:tc>
      </w:tr>
      <w:tr w:rsidR="00E724A6" w:rsidRPr="00E724A6" w14:paraId="1D4D575E"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208F2DCC"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71 - 3</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2FDCB5E4"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413AA9F2"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1</w:t>
            </w:r>
          </w:p>
        </w:tc>
        <w:tc>
          <w:tcPr>
            <w:tcW w:w="5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9672A6"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B8F397"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65C4EB"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5404CC8"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nil"/>
            </w:tcBorders>
            <w:noWrap/>
            <w:vAlign w:val="center"/>
            <w:hideMark/>
          </w:tcPr>
          <w:p w14:paraId="0ECE4D3B"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1B75893B"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93 - 3</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071E6A23"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34DA820E"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BC158C"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937A1E"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7BC0BE11"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2C48850B"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7524BC01" w14:textId="77777777" w:rsidR="00E724A6" w:rsidRPr="00E724A6" w:rsidRDefault="00E724A6" w:rsidP="00E724A6">
            <w:pPr>
              <w:jc w:val="center"/>
              <w:rPr>
                <w:sz w:val="20"/>
                <w:szCs w:val="20"/>
              </w:rPr>
            </w:pPr>
          </w:p>
        </w:tc>
      </w:tr>
      <w:tr w:rsidR="00E724A6" w:rsidRPr="00E724A6" w14:paraId="7BC7A0A5"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3B1D854B"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71 - 4</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768F6768"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767F06D3"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0235CB36"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64C18226"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14:paraId="6EAADA19"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2B7DF050"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nil"/>
            </w:tcBorders>
            <w:noWrap/>
            <w:vAlign w:val="center"/>
            <w:hideMark/>
          </w:tcPr>
          <w:p w14:paraId="1978F106"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4FC3435A"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93 - 4</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10FBBB2D"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24485AE8"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06D43A8B"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6D6AC2F"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449837B4"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E9DC9D0"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2653E6BD" w14:textId="77777777" w:rsidR="00E724A6" w:rsidRPr="00E724A6" w:rsidRDefault="00E724A6" w:rsidP="00E724A6">
            <w:pPr>
              <w:jc w:val="center"/>
              <w:rPr>
                <w:sz w:val="20"/>
                <w:szCs w:val="20"/>
              </w:rPr>
            </w:pPr>
          </w:p>
        </w:tc>
      </w:tr>
      <w:tr w:rsidR="00E724A6" w:rsidRPr="00E724A6" w14:paraId="2AC8AC6D"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346ADECA"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72 - 5</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2F1C72D"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072AA05"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19F13CCA"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56B5D9FD"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14:paraId="19789920"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42972EC6"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nil"/>
            </w:tcBorders>
            <w:noWrap/>
            <w:vAlign w:val="center"/>
            <w:hideMark/>
          </w:tcPr>
          <w:p w14:paraId="3CEA4D14"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039BC85E"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94 - 5</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0A62784C"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7EADAD49"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3</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67DDB3C4"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3F4655EC" w14:textId="77777777" w:rsidR="00E724A6" w:rsidRPr="00E724A6" w:rsidRDefault="00E724A6" w:rsidP="00E724A6">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085B11E9"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28CABC96"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04B18F07" w14:textId="77777777" w:rsidR="00E724A6" w:rsidRPr="00E724A6" w:rsidRDefault="00E724A6" w:rsidP="00E724A6">
            <w:pPr>
              <w:jc w:val="center"/>
              <w:rPr>
                <w:sz w:val="20"/>
                <w:szCs w:val="20"/>
              </w:rPr>
            </w:pPr>
          </w:p>
        </w:tc>
      </w:tr>
      <w:tr w:rsidR="00E724A6" w:rsidRPr="00E724A6" w14:paraId="2D4FAB79"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6F8BA3DE"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73 - 6</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5B1A666C"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ED810EE"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620E502D"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26C6C2"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A3D659"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5462CDF3"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nil"/>
            </w:tcBorders>
            <w:noWrap/>
            <w:vAlign w:val="center"/>
            <w:hideMark/>
          </w:tcPr>
          <w:p w14:paraId="6D83D744"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75E62C6F"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94 - 6</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1A438B59"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2C4593E6"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1</w:t>
            </w:r>
          </w:p>
        </w:tc>
        <w:tc>
          <w:tcPr>
            <w:tcW w:w="5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47ABBC"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940238"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25FDA7"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7D80CB4D"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51044ECB" w14:textId="77777777" w:rsidR="00E724A6" w:rsidRPr="00E724A6" w:rsidRDefault="00E724A6" w:rsidP="00E724A6">
            <w:pPr>
              <w:rPr>
                <w:sz w:val="20"/>
                <w:szCs w:val="20"/>
              </w:rPr>
            </w:pPr>
          </w:p>
        </w:tc>
      </w:tr>
      <w:tr w:rsidR="00E724A6" w:rsidRPr="00E724A6" w14:paraId="1FEB54F7"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6471FFBF"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74 - 7</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46D2479"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6A1CE084"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1</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70DE0862"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10F48F0A" w14:textId="77777777" w:rsidR="00E724A6" w:rsidRPr="00E724A6" w:rsidRDefault="00E724A6" w:rsidP="00E724A6">
            <w:pPr>
              <w:rPr>
                <w:sz w:val="20"/>
                <w:szCs w:val="20"/>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14:paraId="11203ACB"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C7C2E27"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nil"/>
            </w:tcBorders>
            <w:noWrap/>
            <w:vAlign w:val="center"/>
            <w:hideMark/>
          </w:tcPr>
          <w:p w14:paraId="63034EAE"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10EE521D"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94 - 7</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21D0E167"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6563EF1A"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45D8AB9C"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243C607B"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3B4E1C3C"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3E9E0390"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4EFB7604" w14:textId="77777777" w:rsidR="00E724A6" w:rsidRPr="00E724A6" w:rsidRDefault="00E724A6" w:rsidP="00E724A6">
            <w:pPr>
              <w:rPr>
                <w:sz w:val="20"/>
                <w:szCs w:val="20"/>
              </w:rPr>
            </w:pPr>
          </w:p>
        </w:tc>
      </w:tr>
      <w:tr w:rsidR="00E724A6" w:rsidRPr="00E724A6" w14:paraId="02788FBC"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22275595"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74 - 8</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5A0B0467"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73B4C3FF"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78D01302"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7619DA"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14:paraId="0ACAB037"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CD6F6AA"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nil"/>
            </w:tcBorders>
            <w:noWrap/>
            <w:vAlign w:val="center"/>
            <w:hideMark/>
          </w:tcPr>
          <w:p w14:paraId="7DC19293"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062101CC"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95 - 8</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3B4EB445"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556687A4"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596E90D8"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1B78863"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78F7F03D"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5AC84FCB"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51AA046C" w14:textId="77777777" w:rsidR="00E724A6" w:rsidRPr="00E724A6" w:rsidRDefault="00E724A6" w:rsidP="00E724A6">
            <w:pPr>
              <w:rPr>
                <w:sz w:val="20"/>
                <w:szCs w:val="20"/>
              </w:rPr>
            </w:pPr>
          </w:p>
        </w:tc>
      </w:tr>
      <w:tr w:rsidR="00E724A6" w:rsidRPr="00E724A6" w14:paraId="4205AF05" w14:textId="77777777" w:rsidTr="00E724A6">
        <w:trPr>
          <w:trHeight w:val="330"/>
        </w:trPr>
        <w:tc>
          <w:tcPr>
            <w:tcW w:w="1360" w:type="dxa"/>
            <w:tcBorders>
              <w:top w:val="single" w:sz="4" w:space="0" w:color="auto"/>
              <w:left w:val="single" w:sz="8" w:space="0" w:color="auto"/>
              <w:bottom w:val="single" w:sz="8" w:space="0" w:color="auto"/>
              <w:right w:val="single" w:sz="4" w:space="0" w:color="auto"/>
            </w:tcBorders>
            <w:noWrap/>
            <w:vAlign w:val="center"/>
            <w:hideMark/>
          </w:tcPr>
          <w:p w14:paraId="662ED35F"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75 - 9</w:t>
            </w:r>
          </w:p>
        </w:tc>
        <w:tc>
          <w:tcPr>
            <w:tcW w:w="520" w:type="dxa"/>
            <w:tcBorders>
              <w:top w:val="single" w:sz="4" w:space="0" w:color="auto"/>
              <w:left w:val="single" w:sz="4" w:space="0" w:color="auto"/>
              <w:bottom w:val="single" w:sz="8" w:space="0" w:color="auto"/>
              <w:right w:val="single" w:sz="4" w:space="0" w:color="auto"/>
            </w:tcBorders>
            <w:noWrap/>
            <w:vAlign w:val="center"/>
            <w:hideMark/>
          </w:tcPr>
          <w:p w14:paraId="2D6FC692"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8" w:space="0" w:color="auto"/>
              <w:right w:val="single" w:sz="4" w:space="0" w:color="auto"/>
            </w:tcBorders>
            <w:noWrap/>
            <w:vAlign w:val="center"/>
            <w:hideMark/>
          </w:tcPr>
          <w:p w14:paraId="34219E77"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3</w:t>
            </w:r>
          </w:p>
        </w:tc>
        <w:tc>
          <w:tcPr>
            <w:tcW w:w="522"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08C90364"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8" w:space="0" w:color="auto"/>
              <w:right w:val="single" w:sz="4" w:space="0" w:color="auto"/>
            </w:tcBorders>
            <w:noWrap/>
            <w:vAlign w:val="center"/>
            <w:hideMark/>
          </w:tcPr>
          <w:p w14:paraId="2293C3BC"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8" w:space="0" w:color="auto"/>
              <w:right w:val="single" w:sz="4" w:space="0" w:color="auto"/>
            </w:tcBorders>
            <w:noWrap/>
            <w:vAlign w:val="center"/>
            <w:hideMark/>
          </w:tcPr>
          <w:p w14:paraId="19C8C3D0"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8" w:space="0" w:color="auto"/>
              <w:right w:val="single" w:sz="4" w:space="0" w:color="auto"/>
            </w:tcBorders>
            <w:noWrap/>
            <w:vAlign w:val="center"/>
            <w:hideMark/>
          </w:tcPr>
          <w:p w14:paraId="460CC519"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8" w:space="0" w:color="auto"/>
              <w:right w:val="nil"/>
            </w:tcBorders>
            <w:noWrap/>
            <w:vAlign w:val="center"/>
            <w:hideMark/>
          </w:tcPr>
          <w:p w14:paraId="72F2354F"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50F400BF"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96 - 9</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3BCD92B4"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5881CBC5"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1</w:t>
            </w:r>
          </w:p>
        </w:tc>
        <w:tc>
          <w:tcPr>
            <w:tcW w:w="5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73303E"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C0E6EAD"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20B8A683"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66D8A3E3"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2014336D" w14:textId="77777777" w:rsidR="00E724A6" w:rsidRPr="00E724A6" w:rsidRDefault="00E724A6" w:rsidP="00E724A6">
            <w:pPr>
              <w:rPr>
                <w:sz w:val="20"/>
                <w:szCs w:val="20"/>
              </w:rPr>
            </w:pPr>
          </w:p>
        </w:tc>
      </w:tr>
      <w:tr w:rsidR="00E724A6" w:rsidRPr="00E724A6" w14:paraId="2C958392" w14:textId="77777777" w:rsidTr="00E724A6">
        <w:trPr>
          <w:trHeight w:val="315"/>
        </w:trPr>
        <w:tc>
          <w:tcPr>
            <w:tcW w:w="1360" w:type="dxa"/>
            <w:tcBorders>
              <w:top w:val="nil"/>
              <w:left w:val="nil"/>
              <w:bottom w:val="nil"/>
              <w:right w:val="nil"/>
            </w:tcBorders>
            <w:noWrap/>
            <w:vAlign w:val="center"/>
            <w:hideMark/>
          </w:tcPr>
          <w:p w14:paraId="6F182529"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0C5687A4" w14:textId="77777777" w:rsidR="00E724A6" w:rsidRPr="00E724A6" w:rsidRDefault="00E724A6" w:rsidP="00E724A6">
            <w:pPr>
              <w:jc w:val="center"/>
              <w:rPr>
                <w:sz w:val="20"/>
                <w:szCs w:val="20"/>
              </w:rPr>
            </w:pPr>
          </w:p>
        </w:tc>
        <w:tc>
          <w:tcPr>
            <w:tcW w:w="520" w:type="dxa"/>
            <w:tcBorders>
              <w:top w:val="nil"/>
              <w:left w:val="nil"/>
              <w:bottom w:val="nil"/>
              <w:right w:val="nil"/>
            </w:tcBorders>
            <w:noWrap/>
            <w:vAlign w:val="center"/>
            <w:hideMark/>
          </w:tcPr>
          <w:p w14:paraId="6E9E47DC" w14:textId="77777777" w:rsidR="00E724A6" w:rsidRPr="00E724A6" w:rsidRDefault="00E724A6" w:rsidP="00E724A6">
            <w:pPr>
              <w:jc w:val="center"/>
              <w:rPr>
                <w:sz w:val="20"/>
                <w:szCs w:val="20"/>
              </w:rPr>
            </w:pPr>
          </w:p>
        </w:tc>
        <w:tc>
          <w:tcPr>
            <w:tcW w:w="522" w:type="dxa"/>
            <w:tcBorders>
              <w:top w:val="nil"/>
              <w:left w:val="nil"/>
              <w:bottom w:val="nil"/>
              <w:right w:val="nil"/>
            </w:tcBorders>
            <w:shd w:val="clear" w:color="000000" w:fill="FFFFFF"/>
            <w:noWrap/>
            <w:vAlign w:val="center"/>
            <w:hideMark/>
          </w:tcPr>
          <w:p w14:paraId="4937C659" w14:textId="77777777" w:rsidR="00E724A6" w:rsidRPr="00E724A6" w:rsidRDefault="00E724A6" w:rsidP="00E724A6">
            <w:pPr>
              <w:jc w:val="center"/>
              <w:rPr>
                <w:sz w:val="20"/>
                <w:szCs w:val="20"/>
              </w:rPr>
            </w:pPr>
          </w:p>
        </w:tc>
        <w:tc>
          <w:tcPr>
            <w:tcW w:w="679" w:type="dxa"/>
            <w:tcBorders>
              <w:top w:val="nil"/>
              <w:left w:val="nil"/>
              <w:bottom w:val="nil"/>
              <w:right w:val="nil"/>
            </w:tcBorders>
            <w:noWrap/>
            <w:vAlign w:val="center"/>
            <w:hideMark/>
          </w:tcPr>
          <w:p w14:paraId="7BC10EE2" w14:textId="77777777" w:rsidR="00E724A6" w:rsidRPr="00E724A6" w:rsidRDefault="00E724A6" w:rsidP="00E724A6">
            <w:pPr>
              <w:jc w:val="center"/>
              <w:rPr>
                <w:sz w:val="20"/>
                <w:szCs w:val="20"/>
              </w:rPr>
            </w:pPr>
          </w:p>
        </w:tc>
        <w:tc>
          <w:tcPr>
            <w:tcW w:w="421" w:type="dxa"/>
            <w:tcBorders>
              <w:top w:val="nil"/>
              <w:left w:val="nil"/>
              <w:bottom w:val="nil"/>
              <w:right w:val="nil"/>
            </w:tcBorders>
            <w:noWrap/>
            <w:vAlign w:val="center"/>
            <w:hideMark/>
          </w:tcPr>
          <w:p w14:paraId="3864EA0A" w14:textId="77777777" w:rsidR="00E724A6" w:rsidRPr="00E724A6" w:rsidRDefault="00E724A6" w:rsidP="00E724A6">
            <w:pPr>
              <w:jc w:val="center"/>
              <w:rPr>
                <w:sz w:val="20"/>
                <w:szCs w:val="20"/>
              </w:rPr>
            </w:pPr>
          </w:p>
        </w:tc>
        <w:tc>
          <w:tcPr>
            <w:tcW w:w="520" w:type="dxa"/>
            <w:tcBorders>
              <w:top w:val="nil"/>
              <w:left w:val="nil"/>
              <w:bottom w:val="nil"/>
              <w:right w:val="nil"/>
            </w:tcBorders>
            <w:noWrap/>
            <w:vAlign w:val="center"/>
            <w:hideMark/>
          </w:tcPr>
          <w:p w14:paraId="127357E1" w14:textId="77777777" w:rsidR="00E724A6" w:rsidRPr="00E724A6" w:rsidRDefault="00E724A6" w:rsidP="00E724A6">
            <w:pPr>
              <w:jc w:val="center"/>
              <w:rPr>
                <w:sz w:val="20"/>
                <w:szCs w:val="20"/>
              </w:rPr>
            </w:pPr>
          </w:p>
        </w:tc>
        <w:tc>
          <w:tcPr>
            <w:tcW w:w="520" w:type="dxa"/>
            <w:tcBorders>
              <w:top w:val="nil"/>
              <w:left w:val="nil"/>
              <w:bottom w:val="nil"/>
              <w:right w:val="nil"/>
            </w:tcBorders>
            <w:noWrap/>
            <w:vAlign w:val="center"/>
            <w:hideMark/>
          </w:tcPr>
          <w:p w14:paraId="6DFF08D6"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6C02D920"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97 - 11</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4450834E"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5FCA29B7"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3</w:t>
            </w:r>
          </w:p>
        </w:tc>
        <w:tc>
          <w:tcPr>
            <w:tcW w:w="5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AF3E46"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2F4F9BF"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0B1DC099"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F726782"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32F999FE" w14:textId="77777777" w:rsidR="00E724A6" w:rsidRPr="00E724A6" w:rsidRDefault="00E724A6" w:rsidP="00E724A6">
            <w:pPr>
              <w:rPr>
                <w:sz w:val="20"/>
                <w:szCs w:val="20"/>
              </w:rPr>
            </w:pPr>
          </w:p>
        </w:tc>
      </w:tr>
      <w:tr w:rsidR="00E724A6" w:rsidRPr="00E724A6" w14:paraId="0EDBA7FC" w14:textId="77777777" w:rsidTr="00E724A6">
        <w:trPr>
          <w:trHeight w:val="330"/>
        </w:trPr>
        <w:tc>
          <w:tcPr>
            <w:tcW w:w="5062" w:type="dxa"/>
            <w:gridSpan w:val="8"/>
            <w:tcBorders>
              <w:top w:val="single" w:sz="8" w:space="0" w:color="auto"/>
              <w:left w:val="single" w:sz="8" w:space="0" w:color="auto"/>
              <w:bottom w:val="nil"/>
              <w:right w:val="nil"/>
            </w:tcBorders>
            <w:shd w:val="clear" w:color="000000" w:fill="D9D9D9"/>
            <w:noWrap/>
            <w:vAlign w:val="center"/>
            <w:hideMark/>
          </w:tcPr>
          <w:p w14:paraId="7EE55582" w14:textId="77777777" w:rsidR="00E724A6" w:rsidRPr="00E724A6" w:rsidRDefault="001557E7" w:rsidP="00E724A6">
            <w:pPr>
              <w:jc w:val="center"/>
              <w:rPr>
                <w:rFonts w:ascii="Comic Sans MS" w:hAnsi="Comic Sans MS" w:cs="Arial"/>
                <w:b/>
                <w:bCs/>
                <w:sz w:val="22"/>
                <w:szCs w:val="22"/>
              </w:rPr>
            </w:pPr>
            <w:r>
              <w:rPr>
                <w:rFonts w:ascii="Comic Sans MS" w:hAnsi="Comic Sans MS" w:cs="Arial"/>
                <w:b/>
                <w:bCs/>
                <w:sz w:val="22"/>
                <w:szCs w:val="22"/>
              </w:rPr>
              <w:t>The Egyptian Document</w:t>
            </w: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3F0E6023"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97 - 12</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258B0358"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610C1EA2"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3</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29001AA0"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040A2393"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140381C4"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6595FAFE"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45CAC45B" w14:textId="77777777" w:rsidR="00E724A6" w:rsidRPr="00E724A6" w:rsidRDefault="00E724A6" w:rsidP="00E724A6">
            <w:pPr>
              <w:rPr>
                <w:sz w:val="20"/>
                <w:szCs w:val="20"/>
              </w:rPr>
            </w:pPr>
          </w:p>
        </w:tc>
      </w:tr>
      <w:tr w:rsidR="00E724A6" w:rsidRPr="00E724A6" w14:paraId="712AA706" w14:textId="77777777" w:rsidTr="00E724A6">
        <w:trPr>
          <w:trHeight w:val="330"/>
        </w:trPr>
        <w:tc>
          <w:tcPr>
            <w:tcW w:w="1360" w:type="dxa"/>
            <w:vMerge w:val="restart"/>
            <w:tcBorders>
              <w:top w:val="single" w:sz="8" w:space="0" w:color="auto"/>
              <w:left w:val="single" w:sz="8" w:space="0" w:color="auto"/>
              <w:bottom w:val="nil"/>
              <w:right w:val="single" w:sz="4" w:space="0" w:color="auto"/>
            </w:tcBorders>
            <w:shd w:val="clear" w:color="000000" w:fill="FFFFFF"/>
            <w:noWrap/>
            <w:vAlign w:val="center"/>
            <w:hideMark/>
          </w:tcPr>
          <w:p w14:paraId="1BC8289E" w14:textId="77777777" w:rsidR="00E724A6" w:rsidRPr="00E724A6" w:rsidRDefault="00E724A6" w:rsidP="00E724A6">
            <w:pPr>
              <w:rPr>
                <w:sz w:val="20"/>
                <w:szCs w:val="20"/>
              </w:rPr>
            </w:pPr>
          </w:p>
        </w:tc>
        <w:tc>
          <w:tcPr>
            <w:tcW w:w="520" w:type="dxa"/>
            <w:vMerge w:val="restart"/>
            <w:tcBorders>
              <w:top w:val="single" w:sz="8" w:space="0" w:color="auto"/>
              <w:left w:val="single" w:sz="4" w:space="0" w:color="auto"/>
              <w:bottom w:val="single" w:sz="4" w:space="0" w:color="auto"/>
              <w:right w:val="single" w:sz="4" w:space="0" w:color="auto"/>
            </w:tcBorders>
            <w:noWrap/>
            <w:vAlign w:val="center"/>
            <w:hideMark/>
          </w:tcPr>
          <w:p w14:paraId="68CB0678" w14:textId="77777777" w:rsidR="00E724A6" w:rsidRPr="00E724A6" w:rsidRDefault="00E724A6" w:rsidP="00E724A6">
            <w:pPr>
              <w:jc w:val="center"/>
              <w:rPr>
                <w:rFonts w:ascii="Webdings" w:hAnsi="Webdings" w:cs="Arial"/>
                <w:sz w:val="32"/>
                <w:szCs w:val="32"/>
              </w:rPr>
            </w:pPr>
            <w:r w:rsidRPr="00E724A6">
              <w:rPr>
                <w:rFonts w:ascii="Webdings" w:hAnsi="Webdings" w:cs="Arial"/>
                <w:sz w:val="32"/>
                <w:szCs w:val="32"/>
              </w:rPr>
              <w:t></w:t>
            </w:r>
          </w:p>
        </w:tc>
        <w:tc>
          <w:tcPr>
            <w:tcW w:w="520" w:type="dxa"/>
            <w:vMerge w:val="restart"/>
            <w:tcBorders>
              <w:top w:val="single" w:sz="8" w:space="0" w:color="auto"/>
              <w:left w:val="single" w:sz="4" w:space="0" w:color="auto"/>
              <w:bottom w:val="single" w:sz="4" w:space="0" w:color="auto"/>
              <w:right w:val="single" w:sz="4" w:space="0" w:color="auto"/>
            </w:tcBorders>
            <w:noWrap/>
            <w:vAlign w:val="center"/>
            <w:hideMark/>
          </w:tcPr>
          <w:p w14:paraId="4FC417F6" w14:textId="77777777" w:rsidR="00E724A6" w:rsidRPr="00E724A6" w:rsidRDefault="00E724A6" w:rsidP="00E724A6">
            <w:pPr>
              <w:jc w:val="center"/>
              <w:rPr>
                <w:rFonts w:ascii="Calibri" w:hAnsi="Calibri" w:cs="Calibri"/>
                <w:sz w:val="32"/>
                <w:szCs w:val="32"/>
              </w:rPr>
            </w:pPr>
            <w:r w:rsidRPr="00E724A6">
              <w:rPr>
                <w:rFonts w:ascii="Calibri" w:hAnsi="Calibri" w:cs="Calibri"/>
                <w:sz w:val="32"/>
                <w:szCs w:val="32"/>
              </w:rPr>
              <w:t>©</w:t>
            </w:r>
          </w:p>
        </w:tc>
        <w:tc>
          <w:tcPr>
            <w:tcW w:w="1622" w:type="dxa"/>
            <w:gridSpan w:val="3"/>
            <w:tcBorders>
              <w:top w:val="single" w:sz="8" w:space="0" w:color="auto"/>
              <w:left w:val="single" w:sz="4" w:space="0" w:color="auto"/>
              <w:bottom w:val="single" w:sz="4" w:space="0" w:color="auto"/>
              <w:right w:val="nil"/>
            </w:tcBorders>
            <w:shd w:val="clear" w:color="000000" w:fill="FFFFFF"/>
            <w:noWrap/>
            <w:vAlign w:val="center"/>
            <w:hideMark/>
          </w:tcPr>
          <w:p w14:paraId="30D82790"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Credits</w:t>
            </w:r>
          </w:p>
        </w:tc>
        <w:tc>
          <w:tcPr>
            <w:tcW w:w="52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F728811" w14:textId="77777777" w:rsidR="00E724A6" w:rsidRPr="00E724A6" w:rsidRDefault="00E724A6" w:rsidP="00E724A6">
            <w:pPr>
              <w:jc w:val="center"/>
              <w:rPr>
                <w:rFonts w:ascii="Comic Sans MS" w:hAnsi="Comic Sans MS" w:cs="Arial"/>
                <w:sz w:val="22"/>
                <w:szCs w:val="22"/>
              </w:rPr>
            </w:pPr>
          </w:p>
        </w:tc>
        <w:tc>
          <w:tcPr>
            <w:tcW w:w="5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17DADC54"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4" w:space="0" w:color="auto"/>
              <w:right w:val="single" w:sz="4" w:space="0" w:color="auto"/>
            </w:tcBorders>
            <w:noWrap/>
            <w:vAlign w:val="center"/>
            <w:hideMark/>
          </w:tcPr>
          <w:p w14:paraId="42434893"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98 - 13</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2A4402E0"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4" w:space="0" w:color="auto"/>
              <w:right w:val="single" w:sz="4" w:space="0" w:color="auto"/>
            </w:tcBorders>
            <w:noWrap/>
            <w:vAlign w:val="center"/>
            <w:hideMark/>
          </w:tcPr>
          <w:p w14:paraId="0E2F0C31"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1</w:t>
            </w:r>
          </w:p>
        </w:tc>
        <w:tc>
          <w:tcPr>
            <w:tcW w:w="522" w:type="dxa"/>
            <w:tcBorders>
              <w:top w:val="single" w:sz="4" w:space="0" w:color="auto"/>
              <w:left w:val="single" w:sz="4" w:space="0" w:color="auto"/>
              <w:bottom w:val="single" w:sz="4" w:space="0" w:color="auto"/>
              <w:right w:val="single" w:sz="4" w:space="0" w:color="auto"/>
            </w:tcBorders>
            <w:noWrap/>
            <w:vAlign w:val="center"/>
            <w:hideMark/>
          </w:tcPr>
          <w:p w14:paraId="3DF36BD9"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3E7D3894"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64F049F3"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7151D45A"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6B4C822B" w14:textId="77777777" w:rsidR="00E724A6" w:rsidRPr="00E724A6" w:rsidRDefault="00E724A6" w:rsidP="00E724A6">
            <w:pPr>
              <w:rPr>
                <w:sz w:val="20"/>
                <w:szCs w:val="20"/>
              </w:rPr>
            </w:pPr>
          </w:p>
        </w:tc>
      </w:tr>
      <w:tr w:rsidR="00E724A6" w:rsidRPr="00E724A6" w14:paraId="490514AF" w14:textId="77777777" w:rsidTr="00E724A6">
        <w:trPr>
          <w:trHeight w:val="330"/>
        </w:trPr>
        <w:tc>
          <w:tcPr>
            <w:tcW w:w="1360" w:type="dxa"/>
            <w:vMerge/>
            <w:tcBorders>
              <w:top w:val="single" w:sz="8" w:space="0" w:color="auto"/>
              <w:left w:val="single" w:sz="8" w:space="0" w:color="auto"/>
              <w:bottom w:val="nil"/>
              <w:right w:val="single" w:sz="4" w:space="0" w:color="auto"/>
            </w:tcBorders>
            <w:vAlign w:val="center"/>
            <w:hideMark/>
          </w:tcPr>
          <w:p w14:paraId="0C5697AE" w14:textId="77777777" w:rsidR="00E724A6" w:rsidRPr="00E724A6" w:rsidRDefault="00E724A6" w:rsidP="00E724A6">
            <w:pPr>
              <w:rPr>
                <w:sz w:val="20"/>
                <w:szCs w:val="20"/>
              </w:rPr>
            </w:pPr>
          </w:p>
        </w:tc>
        <w:tc>
          <w:tcPr>
            <w:tcW w:w="520" w:type="dxa"/>
            <w:vMerge/>
            <w:tcBorders>
              <w:top w:val="single" w:sz="8" w:space="0" w:color="auto"/>
              <w:left w:val="single" w:sz="4" w:space="0" w:color="auto"/>
              <w:bottom w:val="single" w:sz="4" w:space="0" w:color="auto"/>
              <w:right w:val="single" w:sz="4" w:space="0" w:color="auto"/>
            </w:tcBorders>
            <w:vAlign w:val="center"/>
            <w:hideMark/>
          </w:tcPr>
          <w:p w14:paraId="7105A37B" w14:textId="77777777" w:rsidR="00E724A6" w:rsidRPr="00E724A6" w:rsidRDefault="00E724A6" w:rsidP="00E724A6">
            <w:pPr>
              <w:rPr>
                <w:rFonts w:ascii="Webdings" w:hAnsi="Webdings" w:cs="Arial"/>
                <w:sz w:val="32"/>
                <w:szCs w:val="32"/>
              </w:rPr>
            </w:pPr>
          </w:p>
        </w:tc>
        <w:tc>
          <w:tcPr>
            <w:tcW w:w="520" w:type="dxa"/>
            <w:vMerge/>
            <w:tcBorders>
              <w:top w:val="single" w:sz="8" w:space="0" w:color="auto"/>
              <w:left w:val="single" w:sz="4" w:space="0" w:color="auto"/>
              <w:bottom w:val="single" w:sz="4" w:space="0" w:color="auto"/>
              <w:right w:val="single" w:sz="4" w:space="0" w:color="auto"/>
            </w:tcBorders>
            <w:vAlign w:val="center"/>
            <w:hideMark/>
          </w:tcPr>
          <w:p w14:paraId="005DAB82" w14:textId="77777777" w:rsidR="00E724A6" w:rsidRPr="00E724A6" w:rsidRDefault="00E724A6" w:rsidP="00E724A6">
            <w:pPr>
              <w:rPr>
                <w:rFonts w:ascii="Calibri" w:hAnsi="Calibri" w:cs="Calibri"/>
                <w:sz w:val="32"/>
                <w:szCs w:val="32"/>
              </w:rPr>
            </w:pPr>
          </w:p>
        </w:tc>
        <w:tc>
          <w:tcPr>
            <w:tcW w:w="5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95D97"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828A6"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C3269"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6B246"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531EFE2" w14:textId="77777777" w:rsidR="00E724A6" w:rsidRPr="00E724A6" w:rsidRDefault="00E724A6" w:rsidP="00E724A6">
            <w:pPr>
              <w:jc w:val="center"/>
              <w:rPr>
                <w:sz w:val="20"/>
                <w:szCs w:val="20"/>
              </w:rPr>
            </w:pPr>
          </w:p>
        </w:tc>
        <w:tc>
          <w:tcPr>
            <w:tcW w:w="1180" w:type="dxa"/>
            <w:tcBorders>
              <w:top w:val="single" w:sz="4" w:space="0" w:color="auto"/>
              <w:left w:val="single" w:sz="8" w:space="0" w:color="auto"/>
              <w:bottom w:val="single" w:sz="8" w:space="0" w:color="auto"/>
              <w:right w:val="single" w:sz="4" w:space="0" w:color="auto"/>
            </w:tcBorders>
            <w:noWrap/>
            <w:vAlign w:val="center"/>
            <w:hideMark/>
          </w:tcPr>
          <w:p w14:paraId="77CCA3BD"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98 - 14</w:t>
            </w:r>
          </w:p>
        </w:tc>
        <w:tc>
          <w:tcPr>
            <w:tcW w:w="546" w:type="dxa"/>
            <w:tcBorders>
              <w:top w:val="single" w:sz="4" w:space="0" w:color="auto"/>
              <w:left w:val="single" w:sz="4" w:space="0" w:color="auto"/>
              <w:bottom w:val="single" w:sz="8" w:space="0" w:color="auto"/>
              <w:right w:val="single" w:sz="4" w:space="0" w:color="auto"/>
            </w:tcBorders>
            <w:noWrap/>
            <w:vAlign w:val="center"/>
            <w:hideMark/>
          </w:tcPr>
          <w:p w14:paraId="00B2866C" w14:textId="77777777" w:rsidR="00E724A6" w:rsidRPr="00E724A6" w:rsidRDefault="00E724A6" w:rsidP="00E724A6">
            <w:pPr>
              <w:jc w:val="center"/>
              <w:rPr>
                <w:rFonts w:ascii="Comic Sans MS" w:hAnsi="Comic Sans MS" w:cs="Arial"/>
                <w:sz w:val="22"/>
                <w:szCs w:val="22"/>
              </w:rPr>
            </w:pPr>
          </w:p>
        </w:tc>
        <w:tc>
          <w:tcPr>
            <w:tcW w:w="566" w:type="dxa"/>
            <w:tcBorders>
              <w:top w:val="single" w:sz="4" w:space="0" w:color="auto"/>
              <w:left w:val="single" w:sz="4" w:space="0" w:color="auto"/>
              <w:bottom w:val="single" w:sz="8" w:space="0" w:color="auto"/>
              <w:right w:val="single" w:sz="4" w:space="0" w:color="auto"/>
            </w:tcBorders>
            <w:noWrap/>
            <w:vAlign w:val="center"/>
            <w:hideMark/>
          </w:tcPr>
          <w:p w14:paraId="5BDB7AFB"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8" w:space="0" w:color="auto"/>
              <w:right w:val="single" w:sz="4" w:space="0" w:color="auto"/>
            </w:tcBorders>
            <w:noWrap/>
            <w:vAlign w:val="center"/>
            <w:hideMark/>
          </w:tcPr>
          <w:p w14:paraId="0E09CD4C"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8" w:space="0" w:color="auto"/>
              <w:right w:val="single" w:sz="4" w:space="0" w:color="auto"/>
            </w:tcBorders>
            <w:noWrap/>
            <w:vAlign w:val="center"/>
            <w:hideMark/>
          </w:tcPr>
          <w:p w14:paraId="2915A0F2" w14:textId="77777777" w:rsidR="00E724A6" w:rsidRPr="00E724A6" w:rsidRDefault="00E724A6" w:rsidP="00E724A6">
            <w:pPr>
              <w:rPr>
                <w:sz w:val="20"/>
                <w:szCs w:val="20"/>
              </w:rPr>
            </w:pPr>
          </w:p>
        </w:tc>
        <w:tc>
          <w:tcPr>
            <w:tcW w:w="540" w:type="dxa"/>
            <w:tcBorders>
              <w:top w:val="single" w:sz="4" w:space="0" w:color="auto"/>
              <w:left w:val="single" w:sz="4" w:space="0" w:color="auto"/>
              <w:bottom w:val="single" w:sz="8" w:space="0" w:color="auto"/>
              <w:right w:val="single" w:sz="4" w:space="0" w:color="auto"/>
            </w:tcBorders>
            <w:noWrap/>
            <w:vAlign w:val="center"/>
            <w:hideMark/>
          </w:tcPr>
          <w:p w14:paraId="3DCC3091"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8" w:space="0" w:color="auto"/>
              <w:right w:val="single" w:sz="4" w:space="0" w:color="auto"/>
            </w:tcBorders>
            <w:noWrap/>
            <w:vAlign w:val="center"/>
            <w:hideMark/>
          </w:tcPr>
          <w:p w14:paraId="5D6FFD8C"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8" w:space="0" w:color="auto"/>
              <w:right w:val="single" w:sz="8" w:space="0" w:color="auto"/>
            </w:tcBorders>
            <w:noWrap/>
            <w:vAlign w:val="center"/>
            <w:hideMark/>
          </w:tcPr>
          <w:p w14:paraId="2C5EB9A7" w14:textId="77777777" w:rsidR="00E724A6" w:rsidRPr="00E724A6" w:rsidRDefault="00E724A6" w:rsidP="00E724A6">
            <w:pPr>
              <w:rPr>
                <w:sz w:val="20"/>
                <w:szCs w:val="20"/>
              </w:rPr>
            </w:pPr>
          </w:p>
        </w:tc>
      </w:tr>
      <w:tr w:rsidR="00E724A6" w:rsidRPr="00E724A6" w14:paraId="1621FDB4" w14:textId="77777777" w:rsidTr="00E724A6">
        <w:trPr>
          <w:trHeight w:val="330"/>
        </w:trPr>
        <w:tc>
          <w:tcPr>
            <w:tcW w:w="1360" w:type="dxa"/>
            <w:vMerge/>
            <w:tcBorders>
              <w:top w:val="single" w:sz="8" w:space="0" w:color="auto"/>
              <w:left w:val="single" w:sz="8" w:space="0" w:color="auto"/>
              <w:bottom w:val="nil"/>
              <w:right w:val="single" w:sz="4" w:space="0" w:color="auto"/>
            </w:tcBorders>
            <w:vAlign w:val="center"/>
            <w:hideMark/>
          </w:tcPr>
          <w:p w14:paraId="62F74F52" w14:textId="77777777" w:rsidR="00E724A6" w:rsidRPr="00E724A6" w:rsidRDefault="00E724A6" w:rsidP="00E724A6">
            <w:pPr>
              <w:rPr>
                <w:sz w:val="20"/>
                <w:szCs w:val="20"/>
              </w:rPr>
            </w:pPr>
          </w:p>
        </w:tc>
        <w:tc>
          <w:tcPr>
            <w:tcW w:w="520" w:type="dxa"/>
            <w:vMerge/>
            <w:tcBorders>
              <w:top w:val="single" w:sz="8" w:space="0" w:color="auto"/>
              <w:left w:val="single" w:sz="4" w:space="0" w:color="auto"/>
              <w:bottom w:val="single" w:sz="4" w:space="0" w:color="auto"/>
              <w:right w:val="single" w:sz="4" w:space="0" w:color="auto"/>
            </w:tcBorders>
            <w:vAlign w:val="center"/>
            <w:hideMark/>
          </w:tcPr>
          <w:p w14:paraId="44AADD26" w14:textId="77777777" w:rsidR="00E724A6" w:rsidRPr="00E724A6" w:rsidRDefault="00E724A6" w:rsidP="00E724A6">
            <w:pPr>
              <w:rPr>
                <w:rFonts w:ascii="Webdings" w:hAnsi="Webdings" w:cs="Arial"/>
                <w:sz w:val="32"/>
                <w:szCs w:val="32"/>
              </w:rPr>
            </w:pPr>
          </w:p>
        </w:tc>
        <w:tc>
          <w:tcPr>
            <w:tcW w:w="520" w:type="dxa"/>
            <w:vMerge/>
            <w:tcBorders>
              <w:top w:val="single" w:sz="8" w:space="0" w:color="auto"/>
              <w:left w:val="single" w:sz="4" w:space="0" w:color="auto"/>
              <w:bottom w:val="single" w:sz="4" w:space="0" w:color="auto"/>
              <w:right w:val="single" w:sz="4" w:space="0" w:color="auto"/>
            </w:tcBorders>
            <w:vAlign w:val="center"/>
            <w:hideMark/>
          </w:tcPr>
          <w:p w14:paraId="69F2C4E8" w14:textId="77777777" w:rsidR="00E724A6" w:rsidRPr="00E724A6" w:rsidRDefault="00E724A6" w:rsidP="00E724A6">
            <w:pPr>
              <w:rPr>
                <w:rFonts w:ascii="Calibri" w:hAnsi="Calibri" w:cs="Calibri"/>
                <w:sz w:val="32"/>
                <w:szCs w:val="32"/>
              </w:rPr>
            </w:pPr>
          </w:p>
        </w:tc>
        <w:tc>
          <w:tcPr>
            <w:tcW w:w="5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8EAC6"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5</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37663"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4</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1803D"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1A0EA"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0971B68" w14:textId="77777777" w:rsidR="00E724A6" w:rsidRPr="00E724A6" w:rsidRDefault="00E724A6" w:rsidP="00E724A6">
            <w:pPr>
              <w:jc w:val="center"/>
              <w:rPr>
                <w:sz w:val="20"/>
                <w:szCs w:val="20"/>
              </w:rPr>
            </w:pPr>
          </w:p>
        </w:tc>
        <w:tc>
          <w:tcPr>
            <w:tcW w:w="1180" w:type="dxa"/>
            <w:tcBorders>
              <w:top w:val="nil"/>
              <w:left w:val="nil"/>
              <w:bottom w:val="nil"/>
              <w:right w:val="nil"/>
            </w:tcBorders>
            <w:noWrap/>
            <w:vAlign w:val="center"/>
            <w:hideMark/>
          </w:tcPr>
          <w:p w14:paraId="50033BEC" w14:textId="77777777" w:rsidR="00E724A6" w:rsidRPr="00E724A6" w:rsidRDefault="00E724A6" w:rsidP="00E724A6">
            <w:pPr>
              <w:jc w:val="center"/>
              <w:rPr>
                <w:sz w:val="20"/>
                <w:szCs w:val="20"/>
              </w:rPr>
            </w:pPr>
          </w:p>
        </w:tc>
        <w:tc>
          <w:tcPr>
            <w:tcW w:w="546" w:type="dxa"/>
            <w:tcBorders>
              <w:top w:val="nil"/>
              <w:left w:val="nil"/>
              <w:bottom w:val="nil"/>
              <w:right w:val="nil"/>
            </w:tcBorders>
            <w:noWrap/>
            <w:vAlign w:val="center"/>
            <w:hideMark/>
          </w:tcPr>
          <w:p w14:paraId="271EB017" w14:textId="77777777" w:rsidR="00E724A6" w:rsidRPr="00E724A6" w:rsidRDefault="00E724A6" w:rsidP="00E724A6">
            <w:pPr>
              <w:jc w:val="center"/>
              <w:rPr>
                <w:sz w:val="20"/>
                <w:szCs w:val="20"/>
              </w:rPr>
            </w:pPr>
          </w:p>
        </w:tc>
        <w:tc>
          <w:tcPr>
            <w:tcW w:w="566" w:type="dxa"/>
            <w:tcBorders>
              <w:top w:val="nil"/>
              <w:left w:val="nil"/>
              <w:bottom w:val="nil"/>
              <w:right w:val="nil"/>
            </w:tcBorders>
            <w:noWrap/>
            <w:vAlign w:val="center"/>
            <w:hideMark/>
          </w:tcPr>
          <w:p w14:paraId="5F5636A6" w14:textId="77777777" w:rsidR="00E724A6" w:rsidRPr="00E724A6" w:rsidRDefault="00E724A6" w:rsidP="00E724A6">
            <w:pPr>
              <w:rPr>
                <w:sz w:val="20"/>
                <w:szCs w:val="20"/>
              </w:rPr>
            </w:pPr>
          </w:p>
        </w:tc>
        <w:tc>
          <w:tcPr>
            <w:tcW w:w="522" w:type="dxa"/>
            <w:tcBorders>
              <w:top w:val="nil"/>
              <w:left w:val="nil"/>
              <w:bottom w:val="nil"/>
              <w:right w:val="nil"/>
            </w:tcBorders>
            <w:noWrap/>
            <w:vAlign w:val="center"/>
            <w:hideMark/>
          </w:tcPr>
          <w:p w14:paraId="097B6569" w14:textId="77777777" w:rsidR="00E724A6" w:rsidRPr="00E724A6" w:rsidRDefault="00E724A6" w:rsidP="00E724A6">
            <w:pPr>
              <w:jc w:val="center"/>
              <w:rPr>
                <w:sz w:val="20"/>
                <w:szCs w:val="20"/>
              </w:rPr>
            </w:pPr>
          </w:p>
        </w:tc>
        <w:tc>
          <w:tcPr>
            <w:tcW w:w="520" w:type="dxa"/>
            <w:tcBorders>
              <w:top w:val="nil"/>
              <w:left w:val="nil"/>
              <w:bottom w:val="nil"/>
              <w:right w:val="nil"/>
            </w:tcBorders>
            <w:noWrap/>
            <w:vAlign w:val="center"/>
            <w:hideMark/>
          </w:tcPr>
          <w:p w14:paraId="5DEE1E39" w14:textId="77777777" w:rsidR="00E724A6" w:rsidRPr="00E724A6" w:rsidRDefault="00E724A6" w:rsidP="00E724A6">
            <w:pPr>
              <w:rPr>
                <w:sz w:val="20"/>
                <w:szCs w:val="20"/>
              </w:rPr>
            </w:pPr>
          </w:p>
        </w:tc>
        <w:tc>
          <w:tcPr>
            <w:tcW w:w="540" w:type="dxa"/>
            <w:tcBorders>
              <w:top w:val="nil"/>
              <w:left w:val="nil"/>
              <w:bottom w:val="nil"/>
              <w:right w:val="nil"/>
            </w:tcBorders>
            <w:noWrap/>
            <w:vAlign w:val="center"/>
            <w:hideMark/>
          </w:tcPr>
          <w:p w14:paraId="130A4993"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0CB55037"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22D31038" w14:textId="77777777" w:rsidR="00E724A6" w:rsidRPr="00E724A6" w:rsidRDefault="00E724A6" w:rsidP="00E724A6">
            <w:pPr>
              <w:rPr>
                <w:sz w:val="20"/>
                <w:szCs w:val="20"/>
              </w:rPr>
            </w:pPr>
          </w:p>
        </w:tc>
      </w:tr>
      <w:tr w:rsidR="00E724A6" w:rsidRPr="00E724A6" w14:paraId="73EB5072"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310E8F33"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Family Tree</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69862D5"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6F144DE8"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1</w:t>
            </w:r>
          </w:p>
        </w:tc>
        <w:tc>
          <w:tcPr>
            <w:tcW w:w="5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DB6E3"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5E1B2D"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14:paraId="0D4558CE"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386C86F1"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3681968E" w14:textId="77777777" w:rsidR="00E724A6" w:rsidRPr="00E724A6" w:rsidRDefault="00E724A6" w:rsidP="00E724A6">
            <w:pPr>
              <w:jc w:val="center"/>
              <w:rPr>
                <w:sz w:val="20"/>
                <w:szCs w:val="20"/>
              </w:rPr>
            </w:pPr>
          </w:p>
        </w:tc>
        <w:tc>
          <w:tcPr>
            <w:tcW w:w="1180" w:type="dxa"/>
            <w:tcBorders>
              <w:top w:val="nil"/>
              <w:left w:val="nil"/>
              <w:bottom w:val="nil"/>
              <w:right w:val="nil"/>
            </w:tcBorders>
            <w:noWrap/>
            <w:vAlign w:val="center"/>
            <w:hideMark/>
          </w:tcPr>
          <w:p w14:paraId="2479989C" w14:textId="77777777" w:rsidR="00E724A6" w:rsidRPr="00E724A6" w:rsidRDefault="00E724A6" w:rsidP="00E724A6">
            <w:pPr>
              <w:jc w:val="center"/>
              <w:rPr>
                <w:sz w:val="20"/>
                <w:szCs w:val="20"/>
              </w:rPr>
            </w:pPr>
          </w:p>
        </w:tc>
        <w:tc>
          <w:tcPr>
            <w:tcW w:w="546" w:type="dxa"/>
            <w:tcBorders>
              <w:top w:val="nil"/>
              <w:left w:val="nil"/>
              <w:bottom w:val="nil"/>
              <w:right w:val="nil"/>
            </w:tcBorders>
            <w:noWrap/>
            <w:vAlign w:val="center"/>
            <w:hideMark/>
          </w:tcPr>
          <w:p w14:paraId="67E05609" w14:textId="77777777" w:rsidR="00E724A6" w:rsidRPr="00E724A6" w:rsidRDefault="00E724A6" w:rsidP="00E724A6">
            <w:pPr>
              <w:rPr>
                <w:sz w:val="20"/>
                <w:szCs w:val="20"/>
              </w:rPr>
            </w:pPr>
          </w:p>
        </w:tc>
        <w:tc>
          <w:tcPr>
            <w:tcW w:w="566" w:type="dxa"/>
            <w:tcBorders>
              <w:top w:val="nil"/>
              <w:left w:val="nil"/>
              <w:bottom w:val="nil"/>
              <w:right w:val="nil"/>
            </w:tcBorders>
            <w:noWrap/>
            <w:vAlign w:val="center"/>
            <w:hideMark/>
          </w:tcPr>
          <w:p w14:paraId="24518E68" w14:textId="77777777" w:rsidR="00E724A6" w:rsidRPr="00E724A6" w:rsidRDefault="00E724A6" w:rsidP="00E724A6">
            <w:pPr>
              <w:rPr>
                <w:sz w:val="20"/>
                <w:szCs w:val="20"/>
              </w:rPr>
            </w:pPr>
          </w:p>
        </w:tc>
        <w:tc>
          <w:tcPr>
            <w:tcW w:w="522" w:type="dxa"/>
            <w:tcBorders>
              <w:top w:val="nil"/>
              <w:left w:val="nil"/>
              <w:bottom w:val="nil"/>
              <w:right w:val="nil"/>
            </w:tcBorders>
            <w:noWrap/>
            <w:vAlign w:val="center"/>
            <w:hideMark/>
          </w:tcPr>
          <w:p w14:paraId="67D0FE46"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57B7C31B" w14:textId="77777777" w:rsidR="00E724A6" w:rsidRPr="00E724A6" w:rsidRDefault="00E724A6" w:rsidP="00E724A6">
            <w:pPr>
              <w:rPr>
                <w:sz w:val="20"/>
                <w:szCs w:val="20"/>
              </w:rPr>
            </w:pPr>
          </w:p>
        </w:tc>
        <w:tc>
          <w:tcPr>
            <w:tcW w:w="540" w:type="dxa"/>
            <w:tcBorders>
              <w:top w:val="nil"/>
              <w:left w:val="nil"/>
              <w:bottom w:val="nil"/>
              <w:right w:val="nil"/>
            </w:tcBorders>
            <w:noWrap/>
            <w:vAlign w:val="center"/>
            <w:hideMark/>
          </w:tcPr>
          <w:p w14:paraId="3FC4D06E"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7C7CDBD5"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5D0A6C58" w14:textId="77777777" w:rsidR="00E724A6" w:rsidRPr="00E724A6" w:rsidRDefault="00E724A6" w:rsidP="00E724A6">
            <w:pPr>
              <w:rPr>
                <w:sz w:val="20"/>
                <w:szCs w:val="20"/>
              </w:rPr>
            </w:pPr>
          </w:p>
        </w:tc>
      </w:tr>
      <w:tr w:rsidR="00E724A6" w:rsidRPr="00E724A6" w14:paraId="3C65D086"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257A1582"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Questions</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5797EBE0"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7A40CD6F"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160C18"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1FDAB66F"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57F44" w14:textId="77777777" w:rsidR="00E724A6" w:rsidRPr="00E724A6" w:rsidRDefault="00E724A6" w:rsidP="00E724A6">
            <w:pP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6401D5C"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34B31B1A" w14:textId="77777777" w:rsidR="00E724A6" w:rsidRPr="00E724A6" w:rsidRDefault="00E724A6" w:rsidP="00E724A6">
            <w:pPr>
              <w:jc w:val="center"/>
              <w:rPr>
                <w:sz w:val="20"/>
                <w:szCs w:val="20"/>
              </w:rPr>
            </w:pPr>
          </w:p>
        </w:tc>
        <w:tc>
          <w:tcPr>
            <w:tcW w:w="1180" w:type="dxa"/>
            <w:tcBorders>
              <w:top w:val="nil"/>
              <w:left w:val="nil"/>
              <w:bottom w:val="nil"/>
              <w:right w:val="nil"/>
            </w:tcBorders>
            <w:noWrap/>
            <w:vAlign w:val="center"/>
            <w:hideMark/>
          </w:tcPr>
          <w:p w14:paraId="562395A0" w14:textId="77777777" w:rsidR="00E724A6" w:rsidRPr="00E724A6" w:rsidRDefault="00E724A6" w:rsidP="00E724A6">
            <w:pPr>
              <w:jc w:val="center"/>
              <w:rPr>
                <w:sz w:val="20"/>
                <w:szCs w:val="20"/>
              </w:rPr>
            </w:pPr>
          </w:p>
        </w:tc>
        <w:tc>
          <w:tcPr>
            <w:tcW w:w="546" w:type="dxa"/>
            <w:tcBorders>
              <w:top w:val="nil"/>
              <w:left w:val="nil"/>
              <w:bottom w:val="nil"/>
              <w:right w:val="nil"/>
            </w:tcBorders>
            <w:noWrap/>
            <w:vAlign w:val="center"/>
            <w:hideMark/>
          </w:tcPr>
          <w:p w14:paraId="2E300B85" w14:textId="77777777" w:rsidR="00E724A6" w:rsidRPr="00E724A6" w:rsidRDefault="00E724A6" w:rsidP="00E724A6">
            <w:pPr>
              <w:rPr>
                <w:sz w:val="20"/>
                <w:szCs w:val="20"/>
              </w:rPr>
            </w:pPr>
          </w:p>
        </w:tc>
        <w:tc>
          <w:tcPr>
            <w:tcW w:w="566" w:type="dxa"/>
            <w:tcBorders>
              <w:top w:val="nil"/>
              <w:left w:val="nil"/>
              <w:bottom w:val="nil"/>
              <w:right w:val="nil"/>
            </w:tcBorders>
            <w:noWrap/>
            <w:vAlign w:val="center"/>
            <w:hideMark/>
          </w:tcPr>
          <w:p w14:paraId="0436B27B" w14:textId="77777777" w:rsidR="00E724A6" w:rsidRPr="00E724A6" w:rsidRDefault="00E724A6" w:rsidP="00E724A6">
            <w:pPr>
              <w:rPr>
                <w:sz w:val="20"/>
                <w:szCs w:val="20"/>
              </w:rPr>
            </w:pPr>
          </w:p>
        </w:tc>
        <w:tc>
          <w:tcPr>
            <w:tcW w:w="522" w:type="dxa"/>
            <w:tcBorders>
              <w:top w:val="nil"/>
              <w:left w:val="nil"/>
              <w:bottom w:val="nil"/>
              <w:right w:val="nil"/>
            </w:tcBorders>
            <w:noWrap/>
            <w:vAlign w:val="center"/>
            <w:hideMark/>
          </w:tcPr>
          <w:p w14:paraId="4169BEE6"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10CD4976" w14:textId="77777777" w:rsidR="00E724A6" w:rsidRPr="00E724A6" w:rsidRDefault="00E724A6" w:rsidP="00E724A6">
            <w:pPr>
              <w:rPr>
                <w:sz w:val="20"/>
                <w:szCs w:val="20"/>
              </w:rPr>
            </w:pPr>
          </w:p>
        </w:tc>
        <w:tc>
          <w:tcPr>
            <w:tcW w:w="540" w:type="dxa"/>
            <w:tcBorders>
              <w:top w:val="nil"/>
              <w:left w:val="nil"/>
              <w:bottom w:val="nil"/>
              <w:right w:val="nil"/>
            </w:tcBorders>
            <w:noWrap/>
            <w:vAlign w:val="center"/>
            <w:hideMark/>
          </w:tcPr>
          <w:p w14:paraId="2E87E76B"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2EC5CC83"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754392DB" w14:textId="77777777" w:rsidR="00E724A6" w:rsidRPr="00E724A6" w:rsidRDefault="00E724A6" w:rsidP="00E724A6">
            <w:pPr>
              <w:rPr>
                <w:sz w:val="20"/>
                <w:szCs w:val="20"/>
              </w:rPr>
            </w:pPr>
          </w:p>
        </w:tc>
      </w:tr>
      <w:tr w:rsidR="00E724A6" w:rsidRPr="00E724A6" w14:paraId="61E74479" w14:textId="77777777" w:rsidTr="00E724A6">
        <w:trPr>
          <w:trHeight w:val="330"/>
        </w:trPr>
        <w:tc>
          <w:tcPr>
            <w:tcW w:w="1360" w:type="dxa"/>
            <w:tcBorders>
              <w:top w:val="single" w:sz="4" w:space="0" w:color="auto"/>
              <w:left w:val="single" w:sz="8" w:space="0" w:color="auto"/>
              <w:bottom w:val="single" w:sz="4" w:space="0" w:color="auto"/>
              <w:right w:val="single" w:sz="4" w:space="0" w:color="auto"/>
            </w:tcBorders>
            <w:noWrap/>
            <w:vAlign w:val="center"/>
            <w:hideMark/>
          </w:tcPr>
          <w:p w14:paraId="28FD6CFD"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Answers</w:t>
            </w: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1D4AE441"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5D2349E2"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2</w:t>
            </w:r>
          </w:p>
        </w:tc>
        <w:tc>
          <w:tcPr>
            <w:tcW w:w="5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D64CC0"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4B3FF0"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E09A08"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hideMark/>
          </w:tcPr>
          <w:p w14:paraId="5981CF17"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4" w:space="0" w:color="auto"/>
              <w:right w:val="single" w:sz="8" w:space="0" w:color="auto"/>
            </w:tcBorders>
            <w:noWrap/>
            <w:vAlign w:val="center"/>
            <w:hideMark/>
          </w:tcPr>
          <w:p w14:paraId="63F2894F" w14:textId="77777777" w:rsidR="00E724A6" w:rsidRPr="00E724A6" w:rsidRDefault="00E724A6" w:rsidP="00E724A6">
            <w:pPr>
              <w:jc w:val="center"/>
              <w:rPr>
                <w:sz w:val="20"/>
                <w:szCs w:val="20"/>
              </w:rPr>
            </w:pPr>
          </w:p>
        </w:tc>
        <w:tc>
          <w:tcPr>
            <w:tcW w:w="1180" w:type="dxa"/>
            <w:tcBorders>
              <w:top w:val="nil"/>
              <w:left w:val="nil"/>
              <w:bottom w:val="nil"/>
              <w:right w:val="nil"/>
            </w:tcBorders>
            <w:noWrap/>
            <w:vAlign w:val="center"/>
            <w:hideMark/>
          </w:tcPr>
          <w:p w14:paraId="6A8A8160" w14:textId="77777777" w:rsidR="00E724A6" w:rsidRPr="00E724A6" w:rsidRDefault="00E724A6" w:rsidP="00E724A6">
            <w:pPr>
              <w:jc w:val="center"/>
              <w:rPr>
                <w:sz w:val="20"/>
                <w:szCs w:val="20"/>
              </w:rPr>
            </w:pPr>
          </w:p>
        </w:tc>
        <w:tc>
          <w:tcPr>
            <w:tcW w:w="546" w:type="dxa"/>
            <w:tcBorders>
              <w:top w:val="nil"/>
              <w:left w:val="nil"/>
              <w:bottom w:val="nil"/>
              <w:right w:val="nil"/>
            </w:tcBorders>
            <w:noWrap/>
            <w:vAlign w:val="center"/>
            <w:hideMark/>
          </w:tcPr>
          <w:p w14:paraId="5E922C5F" w14:textId="77777777" w:rsidR="00E724A6" w:rsidRPr="00E724A6" w:rsidRDefault="00E724A6" w:rsidP="00E724A6">
            <w:pPr>
              <w:rPr>
                <w:sz w:val="20"/>
                <w:szCs w:val="20"/>
              </w:rPr>
            </w:pPr>
          </w:p>
        </w:tc>
        <w:tc>
          <w:tcPr>
            <w:tcW w:w="566" w:type="dxa"/>
            <w:tcBorders>
              <w:top w:val="nil"/>
              <w:left w:val="nil"/>
              <w:bottom w:val="nil"/>
              <w:right w:val="nil"/>
            </w:tcBorders>
            <w:noWrap/>
            <w:vAlign w:val="center"/>
            <w:hideMark/>
          </w:tcPr>
          <w:p w14:paraId="28BD12F4" w14:textId="77777777" w:rsidR="00E724A6" w:rsidRPr="00E724A6" w:rsidRDefault="00E724A6" w:rsidP="00E724A6">
            <w:pPr>
              <w:rPr>
                <w:sz w:val="20"/>
                <w:szCs w:val="20"/>
              </w:rPr>
            </w:pPr>
          </w:p>
        </w:tc>
        <w:tc>
          <w:tcPr>
            <w:tcW w:w="522" w:type="dxa"/>
            <w:tcBorders>
              <w:top w:val="nil"/>
              <w:left w:val="nil"/>
              <w:bottom w:val="nil"/>
              <w:right w:val="nil"/>
            </w:tcBorders>
            <w:noWrap/>
            <w:vAlign w:val="center"/>
            <w:hideMark/>
          </w:tcPr>
          <w:p w14:paraId="788CD754"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4E2DB6AA" w14:textId="77777777" w:rsidR="00E724A6" w:rsidRPr="00E724A6" w:rsidRDefault="00E724A6" w:rsidP="00E724A6">
            <w:pPr>
              <w:rPr>
                <w:sz w:val="20"/>
                <w:szCs w:val="20"/>
              </w:rPr>
            </w:pPr>
          </w:p>
        </w:tc>
        <w:tc>
          <w:tcPr>
            <w:tcW w:w="540" w:type="dxa"/>
            <w:tcBorders>
              <w:top w:val="nil"/>
              <w:left w:val="nil"/>
              <w:bottom w:val="nil"/>
              <w:right w:val="nil"/>
            </w:tcBorders>
            <w:noWrap/>
            <w:vAlign w:val="center"/>
            <w:hideMark/>
          </w:tcPr>
          <w:p w14:paraId="4AC5690E"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125C1B00"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72848B77" w14:textId="77777777" w:rsidR="00E724A6" w:rsidRPr="00E724A6" w:rsidRDefault="00E724A6" w:rsidP="00E724A6">
            <w:pPr>
              <w:rPr>
                <w:sz w:val="20"/>
                <w:szCs w:val="20"/>
              </w:rPr>
            </w:pPr>
          </w:p>
        </w:tc>
      </w:tr>
      <w:tr w:rsidR="00E724A6" w:rsidRPr="00E724A6" w14:paraId="2315A30C" w14:textId="77777777" w:rsidTr="00E724A6">
        <w:trPr>
          <w:trHeight w:val="330"/>
        </w:trPr>
        <w:tc>
          <w:tcPr>
            <w:tcW w:w="1360" w:type="dxa"/>
            <w:tcBorders>
              <w:top w:val="single" w:sz="4" w:space="0" w:color="auto"/>
              <w:left w:val="single" w:sz="8" w:space="0" w:color="auto"/>
              <w:bottom w:val="single" w:sz="8" w:space="0" w:color="auto"/>
              <w:right w:val="single" w:sz="4" w:space="0" w:color="auto"/>
            </w:tcBorders>
            <w:noWrap/>
            <w:vAlign w:val="center"/>
            <w:hideMark/>
          </w:tcPr>
          <w:p w14:paraId="003AB3B2"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Rosetta</w:t>
            </w:r>
          </w:p>
        </w:tc>
        <w:tc>
          <w:tcPr>
            <w:tcW w:w="520" w:type="dxa"/>
            <w:tcBorders>
              <w:top w:val="single" w:sz="4" w:space="0" w:color="auto"/>
              <w:left w:val="single" w:sz="4" w:space="0" w:color="auto"/>
              <w:bottom w:val="single" w:sz="8" w:space="0" w:color="auto"/>
              <w:right w:val="single" w:sz="4" w:space="0" w:color="auto"/>
            </w:tcBorders>
            <w:noWrap/>
            <w:vAlign w:val="center"/>
            <w:hideMark/>
          </w:tcPr>
          <w:p w14:paraId="670C700E" w14:textId="77777777" w:rsidR="00E724A6" w:rsidRPr="00E724A6" w:rsidRDefault="00E724A6" w:rsidP="00E724A6">
            <w:pPr>
              <w:jc w:val="center"/>
              <w:rPr>
                <w:rFonts w:ascii="Comic Sans MS" w:hAnsi="Comic Sans MS" w:cs="Arial"/>
                <w:sz w:val="22"/>
                <w:szCs w:val="22"/>
              </w:rPr>
            </w:pPr>
          </w:p>
        </w:tc>
        <w:tc>
          <w:tcPr>
            <w:tcW w:w="520" w:type="dxa"/>
            <w:tcBorders>
              <w:top w:val="single" w:sz="4" w:space="0" w:color="auto"/>
              <w:left w:val="single" w:sz="4" w:space="0" w:color="auto"/>
              <w:bottom w:val="single" w:sz="8" w:space="0" w:color="auto"/>
              <w:right w:val="single" w:sz="4" w:space="0" w:color="auto"/>
            </w:tcBorders>
            <w:noWrap/>
            <w:vAlign w:val="center"/>
            <w:hideMark/>
          </w:tcPr>
          <w:p w14:paraId="6333B25C" w14:textId="77777777" w:rsidR="00E724A6" w:rsidRPr="00E724A6" w:rsidRDefault="00E724A6" w:rsidP="00E724A6">
            <w:pPr>
              <w:jc w:val="center"/>
              <w:rPr>
                <w:rFonts w:ascii="Comic Sans MS" w:hAnsi="Comic Sans MS" w:cs="Arial"/>
                <w:sz w:val="22"/>
                <w:szCs w:val="22"/>
              </w:rPr>
            </w:pPr>
            <w:r w:rsidRPr="00E724A6">
              <w:rPr>
                <w:rFonts w:ascii="Comic Sans MS" w:hAnsi="Comic Sans MS" w:cs="Arial"/>
                <w:sz w:val="22"/>
                <w:szCs w:val="22"/>
              </w:rPr>
              <w:t>1</w:t>
            </w:r>
          </w:p>
        </w:tc>
        <w:tc>
          <w:tcPr>
            <w:tcW w:w="522" w:type="dxa"/>
            <w:tcBorders>
              <w:top w:val="single" w:sz="4" w:space="0" w:color="auto"/>
              <w:left w:val="single" w:sz="4" w:space="0" w:color="auto"/>
              <w:bottom w:val="single" w:sz="8" w:space="0" w:color="auto"/>
              <w:right w:val="single" w:sz="4" w:space="0" w:color="auto"/>
            </w:tcBorders>
            <w:noWrap/>
            <w:vAlign w:val="center"/>
            <w:hideMark/>
          </w:tcPr>
          <w:p w14:paraId="514E6384" w14:textId="77777777" w:rsidR="00E724A6" w:rsidRPr="00E724A6" w:rsidRDefault="00E724A6" w:rsidP="00E724A6">
            <w:pPr>
              <w:jc w:val="center"/>
              <w:rPr>
                <w:rFonts w:ascii="Comic Sans MS" w:hAnsi="Comic Sans MS" w:cs="Arial"/>
                <w:sz w:val="22"/>
                <w:szCs w:val="22"/>
              </w:rPr>
            </w:pPr>
          </w:p>
        </w:tc>
        <w:tc>
          <w:tcPr>
            <w:tcW w:w="679" w:type="dxa"/>
            <w:tcBorders>
              <w:top w:val="single" w:sz="4" w:space="0" w:color="auto"/>
              <w:left w:val="single" w:sz="4" w:space="0" w:color="auto"/>
              <w:bottom w:val="single" w:sz="8" w:space="0" w:color="auto"/>
              <w:right w:val="single" w:sz="4" w:space="0" w:color="auto"/>
            </w:tcBorders>
            <w:noWrap/>
            <w:vAlign w:val="center"/>
            <w:hideMark/>
          </w:tcPr>
          <w:p w14:paraId="474C8E9A" w14:textId="77777777" w:rsidR="00E724A6" w:rsidRPr="00E724A6" w:rsidRDefault="00E724A6" w:rsidP="00E724A6">
            <w:pPr>
              <w:jc w:val="center"/>
              <w:rPr>
                <w:sz w:val="20"/>
                <w:szCs w:val="20"/>
              </w:rPr>
            </w:pPr>
          </w:p>
        </w:tc>
        <w:tc>
          <w:tcPr>
            <w:tcW w:w="421" w:type="dxa"/>
            <w:tcBorders>
              <w:top w:val="single" w:sz="4" w:space="0" w:color="auto"/>
              <w:left w:val="single" w:sz="4" w:space="0" w:color="auto"/>
              <w:bottom w:val="single" w:sz="8" w:space="0" w:color="auto"/>
              <w:right w:val="single" w:sz="4" w:space="0" w:color="auto"/>
            </w:tcBorders>
            <w:noWrap/>
            <w:vAlign w:val="center"/>
            <w:hideMark/>
          </w:tcPr>
          <w:p w14:paraId="5F078701"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8" w:space="0" w:color="auto"/>
              <w:right w:val="single" w:sz="4" w:space="0" w:color="auto"/>
            </w:tcBorders>
            <w:noWrap/>
            <w:vAlign w:val="center"/>
            <w:hideMark/>
          </w:tcPr>
          <w:p w14:paraId="3ED32221" w14:textId="77777777" w:rsidR="00E724A6" w:rsidRPr="00E724A6" w:rsidRDefault="00E724A6" w:rsidP="00E724A6">
            <w:pPr>
              <w:jc w:val="center"/>
              <w:rPr>
                <w:sz w:val="20"/>
                <w:szCs w:val="20"/>
              </w:rPr>
            </w:pPr>
          </w:p>
        </w:tc>
        <w:tc>
          <w:tcPr>
            <w:tcW w:w="520" w:type="dxa"/>
            <w:tcBorders>
              <w:top w:val="single" w:sz="4" w:space="0" w:color="auto"/>
              <w:left w:val="single" w:sz="4" w:space="0" w:color="auto"/>
              <w:bottom w:val="single" w:sz="8" w:space="0" w:color="auto"/>
              <w:right w:val="single" w:sz="8" w:space="0" w:color="auto"/>
            </w:tcBorders>
            <w:noWrap/>
            <w:vAlign w:val="center"/>
            <w:hideMark/>
          </w:tcPr>
          <w:p w14:paraId="44D133FD" w14:textId="77777777" w:rsidR="00E724A6" w:rsidRPr="00E724A6" w:rsidRDefault="00E724A6" w:rsidP="00E724A6">
            <w:pPr>
              <w:jc w:val="center"/>
              <w:rPr>
                <w:sz w:val="20"/>
                <w:szCs w:val="20"/>
              </w:rPr>
            </w:pPr>
          </w:p>
        </w:tc>
        <w:tc>
          <w:tcPr>
            <w:tcW w:w="1180" w:type="dxa"/>
            <w:tcBorders>
              <w:top w:val="nil"/>
              <w:left w:val="nil"/>
              <w:bottom w:val="nil"/>
              <w:right w:val="nil"/>
            </w:tcBorders>
            <w:noWrap/>
            <w:vAlign w:val="center"/>
            <w:hideMark/>
          </w:tcPr>
          <w:p w14:paraId="28C44F3F" w14:textId="77777777" w:rsidR="00E724A6" w:rsidRPr="00E724A6" w:rsidRDefault="00E724A6" w:rsidP="00E724A6">
            <w:pPr>
              <w:jc w:val="center"/>
              <w:rPr>
                <w:sz w:val="20"/>
                <w:szCs w:val="20"/>
              </w:rPr>
            </w:pPr>
          </w:p>
        </w:tc>
        <w:tc>
          <w:tcPr>
            <w:tcW w:w="546" w:type="dxa"/>
            <w:tcBorders>
              <w:top w:val="nil"/>
              <w:left w:val="nil"/>
              <w:bottom w:val="nil"/>
              <w:right w:val="nil"/>
            </w:tcBorders>
            <w:noWrap/>
            <w:vAlign w:val="center"/>
            <w:hideMark/>
          </w:tcPr>
          <w:p w14:paraId="0E20F1AA" w14:textId="77777777" w:rsidR="00E724A6" w:rsidRPr="00E724A6" w:rsidRDefault="00E724A6" w:rsidP="00E724A6">
            <w:pPr>
              <w:rPr>
                <w:sz w:val="20"/>
                <w:szCs w:val="20"/>
              </w:rPr>
            </w:pPr>
          </w:p>
        </w:tc>
        <w:tc>
          <w:tcPr>
            <w:tcW w:w="566" w:type="dxa"/>
            <w:tcBorders>
              <w:top w:val="nil"/>
              <w:left w:val="nil"/>
              <w:bottom w:val="nil"/>
              <w:right w:val="nil"/>
            </w:tcBorders>
            <w:noWrap/>
            <w:vAlign w:val="center"/>
            <w:hideMark/>
          </w:tcPr>
          <w:p w14:paraId="20E3CF11" w14:textId="77777777" w:rsidR="00E724A6" w:rsidRPr="00E724A6" w:rsidRDefault="00E724A6" w:rsidP="00E724A6">
            <w:pPr>
              <w:rPr>
                <w:sz w:val="20"/>
                <w:szCs w:val="20"/>
              </w:rPr>
            </w:pPr>
          </w:p>
        </w:tc>
        <w:tc>
          <w:tcPr>
            <w:tcW w:w="522" w:type="dxa"/>
            <w:tcBorders>
              <w:top w:val="nil"/>
              <w:left w:val="nil"/>
              <w:bottom w:val="nil"/>
              <w:right w:val="nil"/>
            </w:tcBorders>
            <w:noWrap/>
            <w:vAlign w:val="center"/>
            <w:hideMark/>
          </w:tcPr>
          <w:p w14:paraId="5E8B7D84"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285B0F97" w14:textId="77777777" w:rsidR="00E724A6" w:rsidRPr="00E724A6" w:rsidRDefault="00E724A6" w:rsidP="00E724A6">
            <w:pPr>
              <w:rPr>
                <w:sz w:val="20"/>
                <w:szCs w:val="20"/>
              </w:rPr>
            </w:pPr>
          </w:p>
        </w:tc>
        <w:tc>
          <w:tcPr>
            <w:tcW w:w="540" w:type="dxa"/>
            <w:tcBorders>
              <w:top w:val="nil"/>
              <w:left w:val="nil"/>
              <w:bottom w:val="nil"/>
              <w:right w:val="nil"/>
            </w:tcBorders>
            <w:noWrap/>
            <w:vAlign w:val="center"/>
            <w:hideMark/>
          </w:tcPr>
          <w:p w14:paraId="4871D724"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52575E43" w14:textId="77777777" w:rsidR="00E724A6" w:rsidRPr="00E724A6" w:rsidRDefault="00E724A6" w:rsidP="00E724A6">
            <w:pPr>
              <w:rPr>
                <w:sz w:val="20"/>
                <w:szCs w:val="20"/>
              </w:rPr>
            </w:pPr>
          </w:p>
        </w:tc>
        <w:tc>
          <w:tcPr>
            <w:tcW w:w="520" w:type="dxa"/>
            <w:tcBorders>
              <w:top w:val="nil"/>
              <w:left w:val="nil"/>
              <w:bottom w:val="nil"/>
              <w:right w:val="nil"/>
            </w:tcBorders>
            <w:noWrap/>
            <w:vAlign w:val="center"/>
            <w:hideMark/>
          </w:tcPr>
          <w:p w14:paraId="7CC8168A" w14:textId="77777777" w:rsidR="00E724A6" w:rsidRPr="00E724A6" w:rsidRDefault="00E724A6" w:rsidP="00E724A6">
            <w:pPr>
              <w:rPr>
                <w:sz w:val="20"/>
                <w:szCs w:val="20"/>
              </w:rPr>
            </w:pPr>
          </w:p>
        </w:tc>
      </w:tr>
    </w:tbl>
    <w:p w14:paraId="101CC107" w14:textId="77777777" w:rsidR="00E724A6" w:rsidRDefault="00E724A6" w:rsidP="00E724A6">
      <w:pPr>
        <w:spacing w:line="360" w:lineRule="auto"/>
        <w:jc w:val="both"/>
        <w:rPr>
          <w:rFonts w:ascii="Arial" w:hAnsi="Arial" w:cs="Arial"/>
        </w:rPr>
      </w:pPr>
    </w:p>
    <w:p w14:paraId="3A25EFD4" w14:textId="77777777" w:rsidR="00E724A6" w:rsidRDefault="00E724A6" w:rsidP="00E724A6">
      <w:pPr>
        <w:spacing w:line="360" w:lineRule="auto"/>
        <w:jc w:val="both"/>
        <w:rPr>
          <w:rFonts w:ascii="Arial" w:hAnsi="Arial" w:cs="Arial"/>
        </w:rPr>
      </w:pPr>
    </w:p>
    <w:p w14:paraId="5C6E5A07" w14:textId="77777777" w:rsidR="00F47727" w:rsidRDefault="00F47727" w:rsidP="00E724A6">
      <w:pPr>
        <w:spacing w:line="360" w:lineRule="auto"/>
        <w:jc w:val="both"/>
        <w:rPr>
          <w:rFonts w:ascii="Arial" w:hAnsi="Arial" w:cs="Arial"/>
        </w:rPr>
      </w:pPr>
    </w:p>
    <w:p w14:paraId="1080995C" w14:textId="77777777" w:rsidR="00F47727" w:rsidRDefault="00F47727" w:rsidP="00E724A6">
      <w:pPr>
        <w:spacing w:line="360" w:lineRule="auto"/>
        <w:jc w:val="both"/>
        <w:rPr>
          <w:rFonts w:ascii="Arial" w:hAnsi="Arial" w:cs="Arial"/>
        </w:rPr>
      </w:pPr>
    </w:p>
    <w:p w14:paraId="30881798" w14:textId="77777777" w:rsidR="00F47727" w:rsidRDefault="00F47727" w:rsidP="00E724A6">
      <w:pPr>
        <w:spacing w:line="360" w:lineRule="auto"/>
        <w:jc w:val="both"/>
        <w:rPr>
          <w:rFonts w:ascii="Arial" w:hAnsi="Arial" w:cs="Arial"/>
        </w:rPr>
      </w:pPr>
    </w:p>
    <w:p w14:paraId="6FFDEC65" w14:textId="77777777" w:rsidR="00F47727" w:rsidRDefault="00F47727" w:rsidP="00E724A6">
      <w:pPr>
        <w:spacing w:line="360" w:lineRule="auto"/>
        <w:jc w:val="both"/>
        <w:rPr>
          <w:rFonts w:ascii="Arial" w:hAnsi="Arial" w:cs="Arial"/>
        </w:rPr>
      </w:pPr>
    </w:p>
    <w:p w14:paraId="7B62D826" w14:textId="77777777" w:rsidR="00F47727" w:rsidRDefault="00F47727" w:rsidP="00E724A6">
      <w:pPr>
        <w:spacing w:line="360" w:lineRule="auto"/>
        <w:jc w:val="both"/>
        <w:rPr>
          <w:rFonts w:ascii="Arial" w:hAnsi="Arial" w:cs="Arial"/>
        </w:rPr>
      </w:pPr>
    </w:p>
    <w:p w14:paraId="1A0B1495" w14:textId="77777777" w:rsidR="00F47727" w:rsidRDefault="00F47727" w:rsidP="00E724A6">
      <w:pPr>
        <w:spacing w:line="360" w:lineRule="auto"/>
        <w:jc w:val="both"/>
        <w:rPr>
          <w:rFonts w:ascii="Arial" w:hAnsi="Arial" w:cs="Arial"/>
        </w:rPr>
      </w:pPr>
    </w:p>
    <w:p w14:paraId="36214576" w14:textId="77777777" w:rsidR="00F47727" w:rsidRPr="00E724A6" w:rsidRDefault="00F47727" w:rsidP="00E724A6">
      <w:pPr>
        <w:spacing w:line="360" w:lineRule="auto"/>
        <w:jc w:val="both"/>
        <w:rPr>
          <w:rFonts w:ascii="Arial" w:hAnsi="Arial" w:cs="Arial"/>
        </w:rPr>
      </w:pPr>
    </w:p>
    <w:p w14:paraId="35729596" w14:textId="77777777" w:rsidR="00F630CA" w:rsidRPr="003174D1" w:rsidRDefault="00A53FF6" w:rsidP="00617CDA">
      <w:pPr>
        <w:pStyle w:val="berschrift3"/>
      </w:pPr>
      <w:bookmarkStart w:id="24" w:name="_Toc513451203"/>
      <w:r w:rsidRPr="003174D1">
        <w:lastRenderedPageBreak/>
        <w:t xml:space="preserve">4.2.3. </w:t>
      </w:r>
      <w:r w:rsidRPr="00617CDA">
        <w:t>Erläuterung</w:t>
      </w:r>
      <w:r w:rsidR="00E724A6" w:rsidRPr="00617CDA">
        <w:t>en</w:t>
      </w:r>
      <w:r w:rsidR="00E724A6" w:rsidRPr="003174D1">
        <w:t xml:space="preserve"> zum </w:t>
      </w:r>
      <w:r w:rsidRPr="003174D1">
        <w:t xml:space="preserve">Assignment </w:t>
      </w:r>
      <w:r w:rsidR="00E724A6" w:rsidRPr="003174D1">
        <w:t>für</w:t>
      </w:r>
      <w:r w:rsidRPr="003174D1">
        <w:t xml:space="preserve"> Englisch</w:t>
      </w:r>
      <w:bookmarkEnd w:id="24"/>
    </w:p>
    <w:p w14:paraId="07E16D8B" w14:textId="77777777" w:rsidR="00A53FF6" w:rsidRDefault="00A53FF6" w:rsidP="00F630CA"/>
    <w:p w14:paraId="6E341D00" w14:textId="77777777" w:rsidR="001557E7" w:rsidRPr="00433D9D" w:rsidRDefault="001557E7" w:rsidP="001557E7">
      <w:pPr>
        <w:spacing w:line="360" w:lineRule="auto"/>
        <w:jc w:val="both"/>
        <w:rPr>
          <w:rFonts w:ascii="Arial" w:hAnsi="Arial" w:cs="Arial"/>
          <w:u w:val="single"/>
        </w:rPr>
      </w:pPr>
      <w:r w:rsidRPr="00433D9D">
        <w:rPr>
          <w:rFonts w:ascii="Arial" w:hAnsi="Arial" w:cs="Arial"/>
          <w:u w:val="single"/>
        </w:rPr>
        <w:t>Student’s Book</w:t>
      </w:r>
    </w:p>
    <w:p w14:paraId="604968FB" w14:textId="77777777" w:rsidR="001557E7" w:rsidRDefault="001557E7" w:rsidP="001557E7">
      <w:pPr>
        <w:spacing w:line="360" w:lineRule="auto"/>
        <w:jc w:val="both"/>
        <w:rPr>
          <w:rFonts w:ascii="Arial" w:hAnsi="Arial" w:cs="Arial"/>
        </w:rPr>
      </w:pPr>
      <w:r>
        <w:rPr>
          <w:rFonts w:ascii="Arial" w:hAnsi="Arial" w:cs="Arial"/>
        </w:rPr>
        <w:t xml:space="preserve">Die Aufgabenstellungen im </w:t>
      </w:r>
      <w:r w:rsidR="001454B7">
        <w:rPr>
          <w:rFonts w:ascii="Arial" w:hAnsi="Arial" w:cs="Arial"/>
        </w:rPr>
        <w:t xml:space="preserve">MORE! 2 </w:t>
      </w:r>
      <w:r>
        <w:rPr>
          <w:rFonts w:ascii="Arial" w:hAnsi="Arial" w:cs="Arial"/>
        </w:rPr>
        <w:t xml:space="preserve">Student’s Book variieren zwischen Übungen zur Listening Comprehension, Leseübungen und vereinzelten Ausfüllübungen. Alle behandeln das Thema des altertümlichen Ägyptens. </w:t>
      </w:r>
    </w:p>
    <w:p w14:paraId="7B4D593F" w14:textId="77777777" w:rsidR="001557E7" w:rsidRDefault="001557E7" w:rsidP="001557E7">
      <w:pPr>
        <w:spacing w:line="360" w:lineRule="auto"/>
        <w:jc w:val="both"/>
        <w:rPr>
          <w:rFonts w:ascii="Arial" w:hAnsi="Arial" w:cs="Arial"/>
        </w:rPr>
      </w:pPr>
      <w:r>
        <w:rPr>
          <w:rFonts w:ascii="Arial" w:hAnsi="Arial" w:cs="Arial"/>
        </w:rPr>
        <w:t xml:space="preserve">Grammatikalisch bereiten die Übungen im Student’s Book die SchülerInnen auf das Formulieren von Fragen im Englischen vor. Dies wird dann mit Workbook und in diesem Fall auch Worksheets (The Egyptian Document) </w:t>
      </w:r>
      <w:r w:rsidR="001454B7">
        <w:rPr>
          <w:rFonts w:ascii="Arial" w:hAnsi="Arial" w:cs="Arial"/>
        </w:rPr>
        <w:t xml:space="preserve">weitergeführt. </w:t>
      </w:r>
    </w:p>
    <w:p w14:paraId="6165AD96" w14:textId="77777777" w:rsidR="001454B7" w:rsidRDefault="001454B7" w:rsidP="001557E7">
      <w:pPr>
        <w:spacing w:line="360" w:lineRule="auto"/>
        <w:jc w:val="both"/>
        <w:rPr>
          <w:rFonts w:ascii="Arial" w:hAnsi="Arial" w:cs="Arial"/>
        </w:rPr>
      </w:pPr>
    </w:p>
    <w:p w14:paraId="14C13C52" w14:textId="77777777" w:rsidR="001454B7" w:rsidRPr="00433D9D" w:rsidRDefault="001454B7" w:rsidP="001557E7">
      <w:pPr>
        <w:spacing w:line="360" w:lineRule="auto"/>
        <w:jc w:val="both"/>
        <w:rPr>
          <w:rFonts w:ascii="Arial" w:hAnsi="Arial" w:cs="Arial"/>
          <w:u w:val="single"/>
        </w:rPr>
      </w:pPr>
      <w:r w:rsidRPr="00433D9D">
        <w:rPr>
          <w:rFonts w:ascii="Arial" w:hAnsi="Arial" w:cs="Arial"/>
          <w:u w:val="single"/>
        </w:rPr>
        <w:t>Workbook</w:t>
      </w:r>
    </w:p>
    <w:p w14:paraId="5433CDAF" w14:textId="77777777" w:rsidR="001454B7" w:rsidRDefault="001454B7" w:rsidP="001557E7">
      <w:pPr>
        <w:spacing w:line="360" w:lineRule="auto"/>
        <w:jc w:val="both"/>
        <w:rPr>
          <w:rFonts w:ascii="Arial" w:hAnsi="Arial" w:cs="Arial"/>
        </w:rPr>
      </w:pPr>
      <w:r>
        <w:rPr>
          <w:rFonts w:ascii="Arial" w:hAnsi="Arial" w:cs="Arial"/>
        </w:rPr>
        <w:t xml:space="preserve">Das Workbook (ebenfalls MORE! 2) liefert den SchülerInnen verschiedene Übungen, bei denen sie selbst schriftlich arbeiten müssen. </w:t>
      </w:r>
      <w:r w:rsidR="00130C63">
        <w:rPr>
          <w:rFonts w:ascii="Arial" w:hAnsi="Arial" w:cs="Arial"/>
        </w:rPr>
        <w:t xml:space="preserve">Es befinden sich in diesem Buch also weniger Lese- und Hörübungen, dafür wird von den SchülerInnen verlangt ihre Kenntnisse über die gelernten grammatikalischen Inhalte anzuwenden. </w:t>
      </w:r>
    </w:p>
    <w:p w14:paraId="62669FBE" w14:textId="77777777" w:rsidR="00130C63" w:rsidRDefault="00130C63" w:rsidP="001557E7">
      <w:pPr>
        <w:spacing w:line="360" w:lineRule="auto"/>
        <w:jc w:val="both"/>
        <w:rPr>
          <w:rFonts w:ascii="Arial" w:hAnsi="Arial" w:cs="Arial"/>
        </w:rPr>
      </w:pPr>
      <w:r>
        <w:rPr>
          <w:rFonts w:ascii="Arial" w:hAnsi="Arial" w:cs="Arial"/>
        </w:rPr>
        <w:t xml:space="preserve">Die Schwierigkeitsgrade variieren bei diesen Übungen stark, was es notwendig macht eine klare Unterscheidung zwischen den Übungen für *, ** oder *** zu vollziehen. </w:t>
      </w:r>
    </w:p>
    <w:p w14:paraId="160B2ED1" w14:textId="77777777" w:rsidR="005B105A" w:rsidRDefault="005B105A" w:rsidP="001557E7">
      <w:pPr>
        <w:spacing w:line="360" w:lineRule="auto"/>
        <w:jc w:val="both"/>
        <w:rPr>
          <w:rFonts w:ascii="Arial" w:hAnsi="Arial" w:cs="Arial"/>
        </w:rPr>
      </w:pPr>
    </w:p>
    <w:p w14:paraId="460FC5E4" w14:textId="77777777" w:rsidR="005B105A" w:rsidRPr="00433D9D" w:rsidRDefault="005B105A" w:rsidP="001557E7">
      <w:pPr>
        <w:spacing w:line="360" w:lineRule="auto"/>
        <w:jc w:val="both"/>
        <w:rPr>
          <w:rFonts w:ascii="Arial" w:hAnsi="Arial" w:cs="Arial"/>
          <w:u w:val="single"/>
        </w:rPr>
      </w:pPr>
      <w:r w:rsidRPr="00433D9D">
        <w:rPr>
          <w:rFonts w:ascii="Arial" w:hAnsi="Arial" w:cs="Arial"/>
          <w:u w:val="single"/>
        </w:rPr>
        <w:t>The Egyptian Document</w:t>
      </w:r>
    </w:p>
    <w:p w14:paraId="66279DFB" w14:textId="77777777" w:rsidR="005B105A" w:rsidRDefault="005B105A" w:rsidP="001557E7">
      <w:pPr>
        <w:spacing w:line="360" w:lineRule="auto"/>
        <w:jc w:val="both"/>
        <w:rPr>
          <w:rFonts w:ascii="Arial" w:hAnsi="Arial" w:cs="Arial"/>
        </w:rPr>
      </w:pPr>
      <w:r>
        <w:rPr>
          <w:rFonts w:ascii="Arial" w:hAnsi="Arial" w:cs="Arial"/>
        </w:rPr>
        <w:t xml:space="preserve">Dieses kleine Heft ist eine von mir selbstgemachte Übungsmöglichkeit für SchülerInnen. Es besteht aus einigen Übungen zum Thema „Fragen formulieren“.  Dieses Heft kam bereits in der Realpraxis zum Einsatz (Dreihackengasse, 2.B, SJ 2015/2016) und bekam sehr guten Zuspruch. Sowohl die SchülerInnen, als auch KollegInnen aus der Fachgruppe und die Direktorin äußerten sich positiv darüber. </w:t>
      </w:r>
    </w:p>
    <w:p w14:paraId="18E4A471" w14:textId="77777777" w:rsidR="00CD3026" w:rsidRPr="001557E7" w:rsidRDefault="00CD3026" w:rsidP="001557E7">
      <w:pPr>
        <w:spacing w:line="360" w:lineRule="auto"/>
        <w:jc w:val="both"/>
        <w:rPr>
          <w:rFonts w:ascii="Arial" w:hAnsi="Arial" w:cs="Arial"/>
        </w:rPr>
      </w:pPr>
      <w:r>
        <w:rPr>
          <w:rFonts w:ascii="Arial" w:hAnsi="Arial" w:cs="Arial"/>
        </w:rPr>
        <w:t xml:space="preserve">Im Kapitel „4.2.4. Unterlagen für das Assignment für Englisch“ werde ich das gesamte Heft anführen. </w:t>
      </w:r>
    </w:p>
    <w:p w14:paraId="16853901" w14:textId="77777777" w:rsidR="001557E7" w:rsidRDefault="001557E7" w:rsidP="00F630CA"/>
    <w:p w14:paraId="0FE88673" w14:textId="77777777" w:rsidR="001557E7" w:rsidRDefault="001557E7" w:rsidP="00F630CA"/>
    <w:p w14:paraId="667AAE43" w14:textId="77777777" w:rsidR="00CD3026" w:rsidRDefault="00CD3026" w:rsidP="00F630CA"/>
    <w:p w14:paraId="0B7C1AEF" w14:textId="77777777" w:rsidR="00CD3026" w:rsidRDefault="00CD3026" w:rsidP="00F630CA"/>
    <w:p w14:paraId="3321E717" w14:textId="77777777" w:rsidR="00CD3026" w:rsidRDefault="00CD3026" w:rsidP="00F630CA"/>
    <w:p w14:paraId="36AB33E6" w14:textId="77777777" w:rsidR="00CD3026" w:rsidRDefault="00CD3026" w:rsidP="00F630CA"/>
    <w:p w14:paraId="60F2D086" w14:textId="77777777" w:rsidR="00CD3026" w:rsidRDefault="00CD3026" w:rsidP="00F630CA"/>
    <w:p w14:paraId="5E3699F1" w14:textId="77777777" w:rsidR="00CD3026" w:rsidRDefault="00CD3026" w:rsidP="00F630CA"/>
    <w:p w14:paraId="6FBC96A7" w14:textId="77777777" w:rsidR="00CD3026" w:rsidRDefault="00CD3026" w:rsidP="00F630CA"/>
    <w:p w14:paraId="30EC7849" w14:textId="77777777" w:rsidR="00CD3026" w:rsidRDefault="00CD3026" w:rsidP="00F630CA"/>
    <w:p w14:paraId="7ACF467B" w14:textId="77777777" w:rsidR="00CD3026" w:rsidRDefault="00CD3026" w:rsidP="00F630CA"/>
    <w:p w14:paraId="7CCFE533" w14:textId="77777777" w:rsidR="00CD3026" w:rsidRDefault="00CD3026" w:rsidP="00F630CA"/>
    <w:p w14:paraId="4E98D3EE" w14:textId="77777777" w:rsidR="00F630CA" w:rsidRDefault="00F630CA" w:rsidP="008D5649">
      <w:pPr>
        <w:pStyle w:val="berschrift3"/>
      </w:pPr>
      <w:bookmarkStart w:id="25" w:name="_Toc513451204"/>
      <w:r>
        <w:lastRenderedPageBreak/>
        <w:t>4.2.</w:t>
      </w:r>
      <w:r w:rsidR="00A53FF6">
        <w:t>4</w:t>
      </w:r>
      <w:r>
        <w:t xml:space="preserve">. </w:t>
      </w:r>
      <w:r w:rsidR="00E724A6">
        <w:t xml:space="preserve">Unterlagen für das </w:t>
      </w:r>
      <w:r w:rsidR="001910C7">
        <w:t xml:space="preserve">Assignment </w:t>
      </w:r>
      <w:r w:rsidR="00E724A6">
        <w:t>für</w:t>
      </w:r>
      <w:r w:rsidR="001910C7">
        <w:t xml:space="preserve"> Englisch</w:t>
      </w:r>
      <w:bookmarkEnd w:id="25"/>
    </w:p>
    <w:p w14:paraId="58073BC8" w14:textId="77777777" w:rsidR="00D84B39" w:rsidRDefault="00D84B39" w:rsidP="00D84B39"/>
    <w:p w14:paraId="288D5E32" w14:textId="77777777" w:rsidR="00D84B39" w:rsidRPr="009500B8" w:rsidRDefault="00D84B39" w:rsidP="00D84B39">
      <w:pPr>
        <w:spacing w:line="360" w:lineRule="auto"/>
        <w:jc w:val="both"/>
        <w:rPr>
          <w:rFonts w:ascii="Arial" w:hAnsi="Arial" w:cs="Arial"/>
          <w:b/>
        </w:rPr>
      </w:pPr>
      <w:r w:rsidRPr="009500B8">
        <w:rPr>
          <w:rFonts w:ascii="Arial" w:hAnsi="Arial" w:cs="Arial"/>
          <w:b/>
        </w:rPr>
        <w:t>MORE! 2 Student’s Book und Workbook</w:t>
      </w:r>
    </w:p>
    <w:p w14:paraId="52636547" w14:textId="77777777" w:rsidR="00D84B39" w:rsidRDefault="00D84B39" w:rsidP="00D84B39">
      <w:r>
        <w:rPr>
          <w:noProof/>
        </w:rPr>
        <w:drawing>
          <wp:inline distT="0" distB="0" distL="0" distR="0" wp14:anchorId="5564F8FB" wp14:editId="1DB09B63">
            <wp:extent cx="2714625" cy="3810000"/>
            <wp:effectExtent l="0" t="0" r="9525" b="0"/>
            <wp:docPr id="1" name="Grafik 1" descr="Bildergebnis für more 2 student'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more 2 student's 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3810000"/>
                    </a:xfrm>
                    <a:prstGeom prst="rect">
                      <a:avLst/>
                    </a:prstGeom>
                    <a:noFill/>
                    <a:ln>
                      <a:noFill/>
                    </a:ln>
                  </pic:spPr>
                </pic:pic>
              </a:graphicData>
            </a:graphic>
          </wp:inline>
        </w:drawing>
      </w:r>
    </w:p>
    <w:p w14:paraId="4A3128B6" w14:textId="77777777" w:rsidR="009500B8" w:rsidRDefault="009500B8" w:rsidP="00D84B39"/>
    <w:p w14:paraId="5AF3B8BD" w14:textId="77777777" w:rsidR="009500B8" w:rsidRDefault="009500B8" w:rsidP="009500B8">
      <w:pPr>
        <w:spacing w:line="360" w:lineRule="auto"/>
        <w:jc w:val="both"/>
        <w:rPr>
          <w:rFonts w:ascii="Arial" w:hAnsi="Arial" w:cs="Arial"/>
          <w:b/>
        </w:rPr>
      </w:pPr>
    </w:p>
    <w:p w14:paraId="530316B5" w14:textId="77777777" w:rsidR="009500B8" w:rsidRPr="009500B8" w:rsidRDefault="009500B8" w:rsidP="009500B8">
      <w:pPr>
        <w:spacing w:line="360" w:lineRule="auto"/>
        <w:jc w:val="both"/>
        <w:rPr>
          <w:rFonts w:ascii="Arial" w:hAnsi="Arial" w:cs="Arial"/>
          <w:b/>
        </w:rPr>
      </w:pPr>
      <w:r w:rsidRPr="009500B8">
        <w:rPr>
          <w:rFonts w:ascii="Arial" w:hAnsi="Arial" w:cs="Arial"/>
          <w:b/>
        </w:rPr>
        <w:t>The Egyptian Document</w:t>
      </w:r>
    </w:p>
    <w:p w14:paraId="388AF4BF" w14:textId="77777777" w:rsidR="009500B8" w:rsidRDefault="009500B8" w:rsidP="00D84B39">
      <w:pPr>
        <w:rPr>
          <w:noProof/>
        </w:rPr>
      </w:pPr>
    </w:p>
    <w:p w14:paraId="45DC18CE" w14:textId="77777777" w:rsidR="00D84B39" w:rsidRDefault="009500B8" w:rsidP="00D84B39">
      <w:pPr>
        <w:rPr>
          <w:lang w:val="en-GB"/>
        </w:rPr>
      </w:pPr>
      <w:r>
        <w:rPr>
          <w:noProof/>
        </w:rPr>
        <w:drawing>
          <wp:inline distT="0" distB="0" distL="0" distR="0" wp14:anchorId="1B45F584" wp14:editId="65E8868B">
            <wp:extent cx="5312733" cy="3495675"/>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305" t="23810" r="24934" b="16814"/>
                    <a:stretch/>
                  </pic:blipFill>
                  <pic:spPr bwMode="auto">
                    <a:xfrm>
                      <a:off x="0" y="0"/>
                      <a:ext cx="5320602" cy="350085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7B07360" w14:textId="77777777" w:rsidR="009500B8" w:rsidRDefault="009500B8" w:rsidP="00D84B39">
      <w:pPr>
        <w:rPr>
          <w:lang w:val="en-GB"/>
        </w:rPr>
      </w:pPr>
    </w:p>
    <w:p w14:paraId="3746E9DD" w14:textId="77777777" w:rsidR="00C24DA8" w:rsidRDefault="00C24DA8" w:rsidP="00C24DA8">
      <w:pPr>
        <w:rPr>
          <w:b/>
          <w:sz w:val="26"/>
          <w:lang w:val="en-GB"/>
        </w:rPr>
      </w:pPr>
      <w:r w:rsidRPr="00B277DD">
        <w:rPr>
          <w:b/>
          <w:sz w:val="26"/>
          <w:lang w:val="en-GB"/>
        </w:rPr>
        <w:lastRenderedPageBreak/>
        <w:t>Write your answers here!</w:t>
      </w:r>
    </w:p>
    <w:p w14:paraId="3686A1C5" w14:textId="77777777" w:rsidR="00C24DA8" w:rsidRDefault="00C24DA8" w:rsidP="00C24DA8">
      <w:pPr>
        <w:rPr>
          <w:b/>
          <w:sz w:val="26"/>
          <w:lang w:val="en-GB"/>
        </w:rPr>
      </w:pPr>
    </w:p>
    <w:p w14:paraId="65F8DE47" w14:textId="77777777" w:rsidR="00C24DA8" w:rsidRPr="001B4839" w:rsidRDefault="00C24DA8" w:rsidP="00C24DA8">
      <w:pPr>
        <w:rPr>
          <w:sz w:val="26"/>
          <w:lang w:val="en-GB"/>
        </w:rPr>
      </w:pPr>
      <w:r w:rsidRPr="001B4839">
        <w:rPr>
          <w:sz w:val="26"/>
          <w:lang w:val="en-GB"/>
        </w:rPr>
        <w:t>1)_______________________________________________</w:t>
      </w:r>
    </w:p>
    <w:p w14:paraId="17743039" w14:textId="77777777" w:rsidR="00C24DA8" w:rsidRPr="001B4839" w:rsidRDefault="00C24DA8" w:rsidP="00C24DA8">
      <w:pPr>
        <w:rPr>
          <w:sz w:val="26"/>
          <w:lang w:val="en-GB"/>
        </w:rPr>
      </w:pPr>
    </w:p>
    <w:p w14:paraId="5F6AB9CC" w14:textId="77777777" w:rsidR="00C24DA8" w:rsidRPr="001B4839" w:rsidRDefault="00C24DA8" w:rsidP="00C24DA8">
      <w:pPr>
        <w:rPr>
          <w:sz w:val="26"/>
          <w:lang w:val="en-GB"/>
        </w:rPr>
      </w:pPr>
      <w:r w:rsidRPr="001B4839">
        <w:rPr>
          <w:sz w:val="26"/>
          <w:lang w:val="en-GB"/>
        </w:rPr>
        <w:t>2)_______________________________________________</w:t>
      </w:r>
    </w:p>
    <w:p w14:paraId="1C669EB4" w14:textId="77777777" w:rsidR="00C24DA8" w:rsidRPr="001B4839" w:rsidRDefault="00C24DA8" w:rsidP="00C24DA8">
      <w:pPr>
        <w:rPr>
          <w:sz w:val="26"/>
          <w:lang w:val="en-GB"/>
        </w:rPr>
      </w:pPr>
    </w:p>
    <w:p w14:paraId="27E31FD5" w14:textId="77777777" w:rsidR="00C24DA8" w:rsidRPr="001B4839" w:rsidRDefault="00C24DA8" w:rsidP="00C24DA8">
      <w:pPr>
        <w:rPr>
          <w:sz w:val="26"/>
          <w:lang w:val="en-GB"/>
        </w:rPr>
      </w:pPr>
      <w:r w:rsidRPr="001B4839">
        <w:rPr>
          <w:sz w:val="26"/>
          <w:lang w:val="en-GB"/>
        </w:rPr>
        <w:t>3) _______________________________________________</w:t>
      </w:r>
    </w:p>
    <w:p w14:paraId="4F48E9F2" w14:textId="77777777" w:rsidR="00C24DA8" w:rsidRPr="001B4839" w:rsidRDefault="00C24DA8" w:rsidP="00C24DA8">
      <w:pPr>
        <w:rPr>
          <w:sz w:val="26"/>
          <w:lang w:val="en-GB"/>
        </w:rPr>
      </w:pPr>
    </w:p>
    <w:p w14:paraId="3B43D244" w14:textId="77777777" w:rsidR="00C24DA8" w:rsidRPr="001B4839" w:rsidRDefault="00C24DA8" w:rsidP="00C24DA8">
      <w:pPr>
        <w:rPr>
          <w:sz w:val="26"/>
          <w:lang w:val="en-GB"/>
        </w:rPr>
      </w:pPr>
      <w:r w:rsidRPr="001B4839">
        <w:rPr>
          <w:sz w:val="26"/>
          <w:lang w:val="en-GB"/>
        </w:rPr>
        <w:t>4) _______________________________________________</w:t>
      </w:r>
    </w:p>
    <w:p w14:paraId="33E63D04" w14:textId="77777777" w:rsidR="00C24DA8" w:rsidRPr="001B4839" w:rsidRDefault="00C24DA8" w:rsidP="00C24DA8">
      <w:pPr>
        <w:rPr>
          <w:sz w:val="26"/>
          <w:lang w:val="en-GB"/>
        </w:rPr>
      </w:pPr>
    </w:p>
    <w:p w14:paraId="22BF92C7" w14:textId="77777777" w:rsidR="00C24DA8" w:rsidRPr="001B4839" w:rsidRDefault="00C24DA8" w:rsidP="00C24DA8">
      <w:pPr>
        <w:rPr>
          <w:sz w:val="26"/>
          <w:lang w:val="en-GB"/>
        </w:rPr>
      </w:pPr>
      <w:r w:rsidRPr="001B4839">
        <w:rPr>
          <w:sz w:val="26"/>
          <w:lang w:val="en-GB"/>
        </w:rPr>
        <w:t>5) _______________________________________________</w:t>
      </w:r>
    </w:p>
    <w:p w14:paraId="2A6EAB58" w14:textId="77777777" w:rsidR="00C24DA8" w:rsidRPr="001B4839" w:rsidRDefault="00C24DA8" w:rsidP="00C24DA8">
      <w:pPr>
        <w:rPr>
          <w:sz w:val="26"/>
          <w:lang w:val="en-GB"/>
        </w:rPr>
      </w:pPr>
    </w:p>
    <w:p w14:paraId="72B01AA5" w14:textId="77777777" w:rsidR="00C24DA8" w:rsidRPr="001B4839" w:rsidRDefault="00C24DA8" w:rsidP="00C24DA8">
      <w:pPr>
        <w:rPr>
          <w:sz w:val="26"/>
          <w:lang w:val="en-GB"/>
        </w:rPr>
      </w:pPr>
      <w:r w:rsidRPr="001B4839">
        <w:rPr>
          <w:sz w:val="26"/>
          <w:lang w:val="en-GB"/>
        </w:rPr>
        <w:t>6) _______________________________________________</w:t>
      </w:r>
    </w:p>
    <w:p w14:paraId="68FB1750" w14:textId="77777777" w:rsidR="00C24DA8" w:rsidRPr="001B4839" w:rsidRDefault="00C24DA8" w:rsidP="00C24DA8">
      <w:pPr>
        <w:rPr>
          <w:sz w:val="26"/>
          <w:lang w:val="en-GB"/>
        </w:rPr>
      </w:pPr>
    </w:p>
    <w:p w14:paraId="03BA3D25" w14:textId="56C71CCB" w:rsidR="00C24DA8" w:rsidRPr="001B4839" w:rsidRDefault="00BD0807" w:rsidP="00C24DA8">
      <w:pPr>
        <w:rPr>
          <w:sz w:val="26"/>
          <w:lang w:val="en-GB"/>
        </w:rPr>
      </w:pPr>
      <w:r>
        <w:rPr>
          <w:sz w:val="26"/>
          <w:lang w:val="en-GB"/>
        </w:rPr>
        <w:t xml:space="preserve">8) </w:t>
      </w:r>
      <w:r w:rsidR="00C24DA8" w:rsidRPr="001B4839">
        <w:rPr>
          <w:sz w:val="26"/>
          <w:lang w:val="en-GB"/>
        </w:rPr>
        <w:t>________________________________________</w:t>
      </w:r>
    </w:p>
    <w:p w14:paraId="1AC86932" w14:textId="77777777" w:rsidR="00C24DA8" w:rsidRPr="001B4839" w:rsidRDefault="00C24DA8" w:rsidP="00C24DA8">
      <w:pPr>
        <w:rPr>
          <w:sz w:val="26"/>
          <w:lang w:val="en-GB"/>
        </w:rPr>
      </w:pPr>
    </w:p>
    <w:p w14:paraId="157851D9" w14:textId="77777777" w:rsidR="00C24DA8" w:rsidRPr="001B4839" w:rsidRDefault="00C24DA8" w:rsidP="00C24DA8">
      <w:pPr>
        <w:rPr>
          <w:sz w:val="26"/>
          <w:lang w:val="en-GB"/>
        </w:rPr>
      </w:pPr>
      <w:r w:rsidRPr="001B4839">
        <w:rPr>
          <w:sz w:val="26"/>
          <w:lang w:val="en-GB"/>
        </w:rPr>
        <w:t>9) _______________________________________________</w:t>
      </w:r>
    </w:p>
    <w:p w14:paraId="43E8AB87" w14:textId="77777777" w:rsidR="00C24DA8" w:rsidRPr="001B4839" w:rsidRDefault="00C24DA8" w:rsidP="00C24DA8">
      <w:pPr>
        <w:rPr>
          <w:sz w:val="26"/>
          <w:lang w:val="en-GB"/>
        </w:rPr>
      </w:pPr>
    </w:p>
    <w:p w14:paraId="50092EA3" w14:textId="77777777" w:rsidR="00C24DA8" w:rsidRPr="001B4839" w:rsidRDefault="00C24DA8" w:rsidP="00C24DA8">
      <w:pPr>
        <w:spacing w:line="360" w:lineRule="auto"/>
        <w:rPr>
          <w:lang w:val="en-GB"/>
        </w:rPr>
      </w:pPr>
      <w:r w:rsidRPr="001B4839">
        <w:rPr>
          <w:sz w:val="26"/>
          <w:lang w:val="en-GB"/>
        </w:rPr>
        <w:t>10) Horus was the God of ____________ and ____________.</w:t>
      </w:r>
    </w:p>
    <w:p w14:paraId="0B4EFFD4" w14:textId="77777777" w:rsidR="00C24DA8" w:rsidRPr="001B4839" w:rsidRDefault="00C24DA8" w:rsidP="00C24DA8">
      <w:pPr>
        <w:rPr>
          <w:sz w:val="26"/>
          <w:lang w:val="en-GB"/>
        </w:rPr>
      </w:pPr>
      <w:r w:rsidRPr="001B4839">
        <w:rPr>
          <w:sz w:val="26"/>
          <w:lang w:val="en-GB"/>
        </w:rPr>
        <w:t>12) _______________________________________________</w:t>
      </w:r>
    </w:p>
    <w:p w14:paraId="70B92EF8" w14:textId="77777777" w:rsidR="00C24DA8" w:rsidRPr="001B4839" w:rsidRDefault="00C24DA8" w:rsidP="00C24DA8">
      <w:pPr>
        <w:rPr>
          <w:sz w:val="26"/>
          <w:lang w:val="en-GB"/>
        </w:rPr>
      </w:pPr>
    </w:p>
    <w:p w14:paraId="0B4BE0D3" w14:textId="77777777" w:rsidR="00C24DA8" w:rsidRPr="001B4839" w:rsidRDefault="00C24DA8" w:rsidP="00C24DA8">
      <w:pPr>
        <w:rPr>
          <w:sz w:val="26"/>
          <w:lang w:val="en-GB"/>
        </w:rPr>
      </w:pPr>
      <w:r w:rsidRPr="001B4839">
        <w:rPr>
          <w:sz w:val="26"/>
          <w:lang w:val="en-GB"/>
        </w:rPr>
        <w:t>13) _______________________________________________</w:t>
      </w:r>
    </w:p>
    <w:p w14:paraId="78FCB486" w14:textId="77777777" w:rsidR="00C24DA8" w:rsidRPr="001B4839" w:rsidRDefault="00C24DA8" w:rsidP="00C24DA8">
      <w:pPr>
        <w:rPr>
          <w:sz w:val="26"/>
          <w:lang w:val="en-GB"/>
        </w:rPr>
      </w:pPr>
    </w:p>
    <w:p w14:paraId="11A66986" w14:textId="77777777" w:rsidR="00C24DA8" w:rsidRPr="001B4839" w:rsidRDefault="00C24DA8" w:rsidP="00C24DA8">
      <w:pPr>
        <w:rPr>
          <w:sz w:val="26"/>
          <w:lang w:val="en-GB"/>
        </w:rPr>
      </w:pPr>
      <w:r w:rsidRPr="001B4839">
        <w:rPr>
          <w:sz w:val="26"/>
          <w:lang w:val="en-GB"/>
        </w:rPr>
        <w:t>14) Use the names in the box to fill out the family tree!</w:t>
      </w:r>
    </w:p>
    <w:p w14:paraId="382B0270" w14:textId="77777777" w:rsidR="00C24DA8" w:rsidRDefault="00C24DA8" w:rsidP="00C24DA8">
      <w:pPr>
        <w:rPr>
          <w:lang w:val="en-GB"/>
        </w:rPr>
      </w:pPr>
    </w:p>
    <w:p w14:paraId="65094479" w14:textId="77777777" w:rsidR="00C24DA8" w:rsidRDefault="00C24DA8" w:rsidP="00C24DA8">
      <w:pPr>
        <w:rPr>
          <w:lang w:val="en-GB"/>
        </w:rPr>
      </w:pPr>
    </w:p>
    <w:p w14:paraId="2F94C23B" w14:textId="77777777" w:rsidR="00C24DA8" w:rsidRDefault="00C24DA8" w:rsidP="00C24DA8">
      <w:pPr>
        <w:rPr>
          <w:lang w:val="en-GB"/>
        </w:rPr>
      </w:pPr>
      <w:r>
        <w:rPr>
          <w:noProof/>
        </w:rPr>
        <w:drawing>
          <wp:inline distT="0" distB="0" distL="0" distR="0" wp14:anchorId="247E682D" wp14:editId="206F4C7C">
            <wp:extent cx="4322445" cy="2266520"/>
            <wp:effectExtent l="0" t="0" r="190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ypt_gods_familytree.jpg"/>
                    <pic:cNvPicPr/>
                  </pic:nvPicPr>
                  <pic:blipFill>
                    <a:blip r:embed="rId13">
                      <a:extLst>
                        <a:ext uri="{28A0092B-C50C-407E-A947-70E740481C1C}">
                          <a14:useLocalDpi xmlns:a14="http://schemas.microsoft.com/office/drawing/2010/main" val="0"/>
                        </a:ext>
                      </a:extLst>
                    </a:blip>
                    <a:stretch>
                      <a:fillRect/>
                    </a:stretch>
                  </pic:blipFill>
                  <pic:spPr>
                    <a:xfrm>
                      <a:off x="0" y="0"/>
                      <a:ext cx="4361422" cy="2286958"/>
                    </a:xfrm>
                    <a:prstGeom prst="rect">
                      <a:avLst/>
                    </a:prstGeom>
                  </pic:spPr>
                </pic:pic>
              </a:graphicData>
            </a:graphic>
          </wp:inline>
        </w:drawing>
      </w:r>
    </w:p>
    <w:p w14:paraId="78EC16F7" w14:textId="77777777" w:rsidR="00C24DA8" w:rsidRPr="002D2561" w:rsidRDefault="00C24DA8" w:rsidP="00C24DA8">
      <w:pPr>
        <w:pBdr>
          <w:top w:val="single" w:sz="4" w:space="1" w:color="auto"/>
          <w:left w:val="single" w:sz="4" w:space="4" w:color="auto"/>
          <w:bottom w:val="single" w:sz="4" w:space="1" w:color="auto"/>
          <w:right w:val="single" w:sz="4" w:space="4" w:color="auto"/>
        </w:pBdr>
        <w:jc w:val="center"/>
        <w:rPr>
          <w:b/>
          <w:sz w:val="26"/>
          <w:lang w:val="en-GB"/>
        </w:rPr>
      </w:pPr>
      <w:r>
        <w:rPr>
          <w:b/>
          <w:sz w:val="26"/>
          <w:lang w:val="en-GB"/>
        </w:rPr>
        <w:t>HORUS</w:t>
      </w:r>
      <w:r>
        <w:rPr>
          <w:b/>
          <w:sz w:val="26"/>
          <w:lang w:val="en-GB"/>
        </w:rPr>
        <w:tab/>
        <w:t>OSIRIS</w:t>
      </w:r>
      <w:r>
        <w:rPr>
          <w:b/>
          <w:sz w:val="26"/>
          <w:lang w:val="en-GB"/>
        </w:rPr>
        <w:tab/>
        <w:t>ISIS</w:t>
      </w:r>
      <w:r>
        <w:rPr>
          <w:b/>
          <w:sz w:val="26"/>
          <w:lang w:val="en-GB"/>
        </w:rPr>
        <w:tab/>
      </w:r>
      <w:r w:rsidRPr="002D2561">
        <w:rPr>
          <w:b/>
          <w:sz w:val="26"/>
          <w:lang w:val="en-GB"/>
        </w:rPr>
        <w:t>SETH</w:t>
      </w:r>
    </w:p>
    <w:p w14:paraId="1439F127" w14:textId="77777777" w:rsidR="00C24DA8" w:rsidRPr="00B277DD" w:rsidRDefault="00C24DA8" w:rsidP="00C24DA8">
      <w:pPr>
        <w:rPr>
          <w:b/>
          <w:sz w:val="26"/>
          <w:lang w:val="en-GB"/>
        </w:rPr>
      </w:pPr>
    </w:p>
    <w:p w14:paraId="0DE51C8B" w14:textId="77777777" w:rsidR="009500B8" w:rsidRDefault="009500B8" w:rsidP="00D84B39">
      <w:pPr>
        <w:rPr>
          <w:lang w:val="en-GB"/>
        </w:rPr>
      </w:pPr>
    </w:p>
    <w:p w14:paraId="2984BCE4" w14:textId="77777777" w:rsidR="00C24DA8" w:rsidRDefault="00C24DA8" w:rsidP="00D84B39">
      <w:pPr>
        <w:rPr>
          <w:lang w:val="en-GB"/>
        </w:rPr>
      </w:pPr>
    </w:p>
    <w:p w14:paraId="644F39BD" w14:textId="77777777" w:rsidR="00C24DA8" w:rsidRDefault="00C24DA8" w:rsidP="00D84B39">
      <w:pPr>
        <w:rPr>
          <w:lang w:val="en-GB"/>
        </w:rPr>
      </w:pPr>
    </w:p>
    <w:p w14:paraId="4E66E95E" w14:textId="77777777" w:rsidR="00C24DA8" w:rsidRDefault="00C24DA8" w:rsidP="00D84B39">
      <w:pPr>
        <w:rPr>
          <w:lang w:val="en-GB"/>
        </w:rPr>
      </w:pPr>
    </w:p>
    <w:p w14:paraId="5D138F97" w14:textId="77777777" w:rsidR="00C24DA8" w:rsidRDefault="00C24DA8" w:rsidP="00D84B39">
      <w:pPr>
        <w:rPr>
          <w:lang w:val="en-GB"/>
        </w:rPr>
      </w:pPr>
    </w:p>
    <w:p w14:paraId="527888E5" w14:textId="77777777" w:rsidR="00C24DA8" w:rsidRDefault="00C24DA8" w:rsidP="00D84B39">
      <w:pPr>
        <w:rPr>
          <w:lang w:val="en-GB"/>
        </w:rPr>
      </w:pPr>
    </w:p>
    <w:p w14:paraId="75288863" w14:textId="77777777" w:rsidR="00C24DA8" w:rsidRDefault="00C24DA8" w:rsidP="00D84B39">
      <w:pPr>
        <w:rPr>
          <w:lang w:val="en-GB"/>
        </w:rPr>
      </w:pPr>
    </w:p>
    <w:p w14:paraId="2F053DF2" w14:textId="77777777" w:rsidR="00C24DA8" w:rsidRPr="00F441FF" w:rsidRDefault="00C24DA8" w:rsidP="00F441FF">
      <w:pPr>
        <w:rPr>
          <w:b/>
          <w:sz w:val="33"/>
          <w:szCs w:val="29"/>
          <w:lang w:val="en-GB"/>
        </w:rPr>
      </w:pPr>
      <w:r w:rsidRPr="00F441FF">
        <w:rPr>
          <w:noProof/>
          <w:sz w:val="37"/>
          <w:szCs w:val="29"/>
        </w:rPr>
        <w:lastRenderedPageBreak/>
        <w:drawing>
          <wp:anchor distT="0" distB="0" distL="114300" distR="114300" simplePos="0" relativeHeight="251657216" behindDoc="1" locked="0" layoutInCell="1" allowOverlap="1" wp14:anchorId="68D5E51F" wp14:editId="70C3B950">
            <wp:simplePos x="0" y="0"/>
            <wp:positionH relativeFrom="margin">
              <wp:align>left</wp:align>
            </wp:positionH>
            <wp:positionV relativeFrom="paragraph">
              <wp:posOffset>292735</wp:posOffset>
            </wp:positionV>
            <wp:extent cx="1619250" cy="1946275"/>
            <wp:effectExtent l="0" t="0" r="0" b="0"/>
            <wp:wrapTight wrapText="bothSides">
              <wp:wrapPolygon edited="0">
                <wp:start x="0" y="0"/>
                <wp:lineTo x="0" y="21353"/>
                <wp:lineTo x="21346" y="21353"/>
                <wp:lineTo x="21346" y="0"/>
                <wp:lineTo x="0" y="0"/>
              </wp:wrapPolygon>
            </wp:wrapTight>
            <wp:docPr id="9" name="Grafik 9"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194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41FF">
        <w:rPr>
          <w:sz w:val="44"/>
          <w:lang w:val="en-GB"/>
        </w:rPr>
        <w:t>Ra</w:t>
      </w:r>
      <w:r w:rsidRPr="00F441FF">
        <w:rPr>
          <w:sz w:val="44"/>
          <w:lang w:val="en-GB"/>
        </w:rPr>
        <w:br/>
      </w:r>
      <w:r w:rsidRPr="00F441FF">
        <w:rPr>
          <w:sz w:val="36"/>
          <w:lang w:val="en-GB"/>
        </w:rPr>
        <w:t>Ra (or Re) was the sun god and one of the most important ancient Egyptian gods. The Egyptians believed that he was born again every day (sunrise). At night Ra sailed through the Underworld. Ra was painted as a man with a falcon-head. The circle on his head is the sun.</w:t>
      </w:r>
    </w:p>
    <w:p w14:paraId="772629AE" w14:textId="77777777" w:rsidR="00C24DA8" w:rsidRPr="00F441FF" w:rsidRDefault="00C24DA8" w:rsidP="00F441FF">
      <w:pPr>
        <w:rPr>
          <w:b/>
          <w:bCs/>
          <w:sz w:val="36"/>
          <w:lang w:val="en-GB"/>
        </w:rPr>
      </w:pPr>
    </w:p>
    <w:p w14:paraId="0E19DDF8" w14:textId="77777777" w:rsidR="00C24DA8" w:rsidRPr="00F441FF" w:rsidRDefault="00C24DA8" w:rsidP="00F441FF">
      <w:pPr>
        <w:rPr>
          <w:b/>
          <w:bCs/>
          <w:sz w:val="36"/>
          <w:lang w:val="en-GB"/>
        </w:rPr>
      </w:pPr>
    </w:p>
    <w:p w14:paraId="116519FC" w14:textId="77777777" w:rsidR="00C24DA8" w:rsidRPr="00F441FF" w:rsidRDefault="00C24DA8" w:rsidP="00F441FF">
      <w:pPr>
        <w:rPr>
          <w:sz w:val="33"/>
          <w:szCs w:val="29"/>
          <w:lang w:val="en-GB"/>
        </w:rPr>
      </w:pPr>
      <w:r w:rsidRPr="00F441FF">
        <w:rPr>
          <w:sz w:val="44"/>
          <w:lang w:val="en-GB"/>
        </w:rPr>
        <w:t>Amun</w:t>
      </w:r>
      <w:r w:rsidRPr="00F441FF">
        <w:rPr>
          <w:sz w:val="44"/>
          <w:lang w:val="en-GB"/>
        </w:rPr>
        <w:br/>
      </w:r>
      <w:r w:rsidRPr="00F441FF">
        <w:rPr>
          <w:b/>
          <w:noProof/>
          <w:sz w:val="36"/>
        </w:rPr>
        <w:drawing>
          <wp:anchor distT="0" distB="0" distL="114300" distR="114300" simplePos="0" relativeHeight="251658240" behindDoc="1" locked="0" layoutInCell="1" allowOverlap="1" wp14:anchorId="1FA93736" wp14:editId="39B7E3EA">
            <wp:simplePos x="0" y="0"/>
            <wp:positionH relativeFrom="margin">
              <wp:align>left</wp:align>
            </wp:positionH>
            <wp:positionV relativeFrom="paragraph">
              <wp:posOffset>309880</wp:posOffset>
            </wp:positionV>
            <wp:extent cx="1089025" cy="1932940"/>
            <wp:effectExtent l="0" t="0" r="0" b="0"/>
            <wp:wrapTight wrapText="bothSides">
              <wp:wrapPolygon edited="0">
                <wp:start x="0" y="0"/>
                <wp:lineTo x="0" y="21288"/>
                <wp:lineTo x="21159" y="21288"/>
                <wp:lineTo x="21159" y="0"/>
                <wp:lineTo x="0" y="0"/>
              </wp:wrapPolygon>
            </wp:wrapTight>
            <wp:docPr id="10" name="Grafik 10" descr="A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u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9025" cy="193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41FF">
        <w:rPr>
          <w:sz w:val="36"/>
          <w:lang w:val="en-GB"/>
        </w:rPr>
        <w:t>Amun (or Amon) means “The Hidden One”. Like Zeus (in ancient Greece) he was the king of gods. Amun was painted as a human but sometimes he was shown with the ram’s head. Later he was later merged with Ra into Amun-Ra and became the chief god of ancient Egypt.</w:t>
      </w:r>
    </w:p>
    <w:p w14:paraId="6EA2966F" w14:textId="77777777" w:rsidR="00C24DA8" w:rsidRPr="00F441FF" w:rsidRDefault="00C24DA8" w:rsidP="00F441FF">
      <w:pPr>
        <w:rPr>
          <w:sz w:val="36"/>
          <w:szCs w:val="36"/>
          <w:lang w:val="en-GB"/>
        </w:rPr>
      </w:pPr>
    </w:p>
    <w:p w14:paraId="6E7221DF" w14:textId="77777777" w:rsidR="00C24DA8" w:rsidRPr="00F441FF" w:rsidRDefault="00C24DA8" w:rsidP="00F441FF">
      <w:pPr>
        <w:rPr>
          <w:sz w:val="36"/>
          <w:szCs w:val="36"/>
          <w:lang w:val="en-GB"/>
        </w:rPr>
      </w:pPr>
    </w:p>
    <w:p w14:paraId="2B8A6A77" w14:textId="77777777" w:rsidR="00C24DA8" w:rsidRPr="00F441FF" w:rsidRDefault="00C24DA8" w:rsidP="00F441FF">
      <w:pPr>
        <w:rPr>
          <w:sz w:val="36"/>
          <w:szCs w:val="36"/>
          <w:lang w:val="en-GB"/>
        </w:rPr>
      </w:pPr>
    </w:p>
    <w:p w14:paraId="782313D8" w14:textId="77777777" w:rsidR="00C24DA8" w:rsidRPr="00F441FF" w:rsidRDefault="00C24DA8" w:rsidP="00F441FF">
      <w:pPr>
        <w:rPr>
          <w:sz w:val="33"/>
          <w:szCs w:val="29"/>
          <w:lang w:val="en-GB"/>
        </w:rPr>
      </w:pPr>
      <w:r w:rsidRPr="00F441FF">
        <w:rPr>
          <w:b/>
          <w:noProof/>
          <w:sz w:val="37"/>
          <w:szCs w:val="29"/>
        </w:rPr>
        <w:drawing>
          <wp:anchor distT="0" distB="0" distL="114300" distR="114300" simplePos="0" relativeHeight="251660288" behindDoc="1" locked="0" layoutInCell="1" allowOverlap="1" wp14:anchorId="5EAF64EB" wp14:editId="09BF6E35">
            <wp:simplePos x="0" y="0"/>
            <wp:positionH relativeFrom="margin">
              <wp:align>left</wp:align>
            </wp:positionH>
            <wp:positionV relativeFrom="paragraph">
              <wp:posOffset>315595</wp:posOffset>
            </wp:positionV>
            <wp:extent cx="2055495" cy="1647825"/>
            <wp:effectExtent l="0" t="0" r="1905" b="9525"/>
            <wp:wrapTight wrapText="bothSides">
              <wp:wrapPolygon edited="0">
                <wp:start x="0" y="0"/>
                <wp:lineTo x="0" y="21475"/>
                <wp:lineTo x="21420" y="21475"/>
                <wp:lineTo x="21420" y="0"/>
                <wp:lineTo x="0" y="0"/>
              </wp:wrapPolygon>
            </wp:wrapTight>
            <wp:docPr id="8" name="Grafik 8" descr="Os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sir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549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41FF">
        <w:rPr>
          <w:b/>
          <w:sz w:val="44"/>
          <w:szCs w:val="36"/>
          <w:lang w:val="en-GB"/>
        </w:rPr>
        <w:t>Osiris</w:t>
      </w:r>
      <w:r w:rsidRPr="00F441FF">
        <w:rPr>
          <w:b/>
          <w:sz w:val="44"/>
          <w:szCs w:val="36"/>
          <w:lang w:val="en-GB"/>
        </w:rPr>
        <w:br/>
      </w:r>
      <w:r w:rsidRPr="00F441FF">
        <w:rPr>
          <w:sz w:val="36"/>
          <w:lang w:val="en-GB"/>
        </w:rPr>
        <w:t>Osiris was a king who was married to his sister Isis. The evil brother Seth murdered him. Osiris’ son Horus killed Seth and became the king of Egypt. Osiris became the king of the dead and judge of the underworld. When the pharaoh was alive he was Horus. When he was dead, he was Osiris.</w:t>
      </w:r>
      <w:r w:rsidRPr="00F441FF">
        <w:rPr>
          <w:sz w:val="33"/>
          <w:szCs w:val="29"/>
          <w:lang w:val="en-GB"/>
        </w:rPr>
        <w:t xml:space="preserve"> </w:t>
      </w:r>
    </w:p>
    <w:p w14:paraId="74BD43A5" w14:textId="77777777" w:rsidR="00C24DA8" w:rsidRPr="00F441FF" w:rsidRDefault="00C24DA8" w:rsidP="00F441FF">
      <w:pPr>
        <w:rPr>
          <w:sz w:val="33"/>
          <w:szCs w:val="29"/>
          <w:lang w:val="en-GB"/>
        </w:rPr>
      </w:pPr>
    </w:p>
    <w:p w14:paraId="1BD90CA7" w14:textId="77777777" w:rsidR="00C24DA8" w:rsidRPr="00F441FF" w:rsidRDefault="00C24DA8" w:rsidP="00F441FF">
      <w:pPr>
        <w:rPr>
          <w:sz w:val="33"/>
          <w:szCs w:val="29"/>
          <w:lang w:val="en-GB"/>
        </w:rPr>
      </w:pPr>
    </w:p>
    <w:p w14:paraId="70C711F2" w14:textId="77777777" w:rsidR="00C24DA8" w:rsidRPr="00F441FF" w:rsidRDefault="00C24DA8" w:rsidP="00F441FF">
      <w:pPr>
        <w:rPr>
          <w:sz w:val="33"/>
          <w:szCs w:val="29"/>
          <w:lang w:val="en-GB"/>
        </w:rPr>
      </w:pPr>
    </w:p>
    <w:p w14:paraId="2008625C" w14:textId="77777777" w:rsidR="00C24DA8" w:rsidRPr="00F441FF" w:rsidRDefault="00C24DA8" w:rsidP="00F441FF">
      <w:pPr>
        <w:rPr>
          <w:sz w:val="36"/>
          <w:lang w:val="en-GB"/>
        </w:rPr>
      </w:pPr>
      <w:r w:rsidRPr="00F441FF">
        <w:rPr>
          <w:b/>
          <w:noProof/>
          <w:sz w:val="44"/>
        </w:rPr>
        <w:lastRenderedPageBreak/>
        <w:drawing>
          <wp:anchor distT="0" distB="0" distL="114300" distR="114300" simplePos="0" relativeHeight="251662336" behindDoc="1" locked="0" layoutInCell="1" allowOverlap="1" wp14:anchorId="0FF38AC6" wp14:editId="0D1F8528">
            <wp:simplePos x="0" y="0"/>
            <wp:positionH relativeFrom="margin">
              <wp:align>left</wp:align>
            </wp:positionH>
            <wp:positionV relativeFrom="paragraph">
              <wp:posOffset>290830</wp:posOffset>
            </wp:positionV>
            <wp:extent cx="2265680" cy="1504950"/>
            <wp:effectExtent l="0" t="0" r="1270" b="0"/>
            <wp:wrapTight wrapText="bothSides">
              <wp:wrapPolygon edited="0">
                <wp:start x="0" y="0"/>
                <wp:lineTo x="0" y="21327"/>
                <wp:lineTo x="21430" y="21327"/>
                <wp:lineTo x="21430" y="0"/>
                <wp:lineTo x="0" y="0"/>
              </wp:wrapPolygon>
            </wp:wrapTight>
            <wp:docPr id="7" name="Grafik 7" des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s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568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41FF">
        <w:rPr>
          <w:b/>
          <w:sz w:val="44"/>
          <w:szCs w:val="36"/>
          <w:lang w:val="en-GB"/>
        </w:rPr>
        <w:t>Isis</w:t>
      </w:r>
      <w:r w:rsidRPr="00F441FF">
        <w:rPr>
          <w:b/>
          <w:sz w:val="44"/>
          <w:szCs w:val="36"/>
          <w:lang w:val="en-GB"/>
        </w:rPr>
        <w:br/>
      </w:r>
      <w:r w:rsidRPr="00F441FF">
        <w:rPr>
          <w:sz w:val="36"/>
          <w:lang w:val="en-GB"/>
        </w:rPr>
        <w:t>Isis married to her brother Osiris. Their son was called Horus. When Seth killed her husband (Osiris) she put Osiris back together with bandages. Sometimes she is painted as a female body and cow’s head or cow’s horns.</w:t>
      </w:r>
    </w:p>
    <w:p w14:paraId="7CB21732" w14:textId="77777777" w:rsidR="00C24DA8" w:rsidRPr="00F441FF" w:rsidRDefault="00C24DA8" w:rsidP="00F441FF">
      <w:pPr>
        <w:rPr>
          <w:sz w:val="36"/>
          <w:lang w:val="en-GB"/>
        </w:rPr>
      </w:pPr>
    </w:p>
    <w:p w14:paraId="5730C6B5" w14:textId="77777777" w:rsidR="00C24DA8" w:rsidRPr="00F441FF" w:rsidRDefault="00C24DA8" w:rsidP="00F441FF">
      <w:pPr>
        <w:rPr>
          <w:sz w:val="36"/>
          <w:lang w:val="en-GB"/>
        </w:rPr>
      </w:pPr>
      <w:r w:rsidRPr="00F441FF">
        <w:rPr>
          <w:b/>
          <w:noProof/>
          <w:sz w:val="44"/>
        </w:rPr>
        <w:drawing>
          <wp:anchor distT="0" distB="0" distL="114300" distR="114300" simplePos="0" relativeHeight="251664384" behindDoc="1" locked="0" layoutInCell="1" allowOverlap="1" wp14:anchorId="0D43FDFD" wp14:editId="04739E11">
            <wp:simplePos x="0" y="0"/>
            <wp:positionH relativeFrom="column">
              <wp:posOffset>43180</wp:posOffset>
            </wp:positionH>
            <wp:positionV relativeFrom="paragraph">
              <wp:posOffset>294640</wp:posOffset>
            </wp:positionV>
            <wp:extent cx="1695450" cy="2015702"/>
            <wp:effectExtent l="0" t="0" r="0" b="3810"/>
            <wp:wrapTight wrapText="bothSides">
              <wp:wrapPolygon edited="0">
                <wp:start x="0" y="0"/>
                <wp:lineTo x="0" y="21437"/>
                <wp:lineTo x="21357" y="21437"/>
                <wp:lineTo x="21357" y="0"/>
                <wp:lineTo x="0" y="0"/>
              </wp:wrapPolygon>
            </wp:wrapTight>
            <wp:docPr id="6" name="Grafik 6" descr="H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ru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5450" cy="2015702"/>
                    </a:xfrm>
                    <a:prstGeom prst="rect">
                      <a:avLst/>
                    </a:prstGeom>
                    <a:noFill/>
                    <a:ln>
                      <a:noFill/>
                    </a:ln>
                  </pic:spPr>
                </pic:pic>
              </a:graphicData>
            </a:graphic>
          </wp:anchor>
        </w:drawing>
      </w:r>
      <w:r w:rsidRPr="00F441FF">
        <w:rPr>
          <w:b/>
          <w:sz w:val="44"/>
          <w:szCs w:val="36"/>
          <w:lang w:val="en-GB"/>
        </w:rPr>
        <w:t>Horus</w:t>
      </w:r>
      <w:r w:rsidRPr="00F441FF">
        <w:rPr>
          <w:b/>
          <w:sz w:val="44"/>
          <w:szCs w:val="36"/>
          <w:lang w:val="en-GB"/>
        </w:rPr>
        <w:br/>
      </w:r>
      <w:r w:rsidRPr="00F441FF">
        <w:rPr>
          <w:sz w:val="36"/>
          <w:lang w:val="en-GB"/>
        </w:rPr>
        <w:t>One of the most important ancient Egyptian gods was the son of Osiris and Isis. He killed his uncle Seth and became the new king of Egypt. Horus was the god of light and sky and he was shown as a falcon-headed man with a white and red crown.</w:t>
      </w:r>
    </w:p>
    <w:p w14:paraId="0543FD2D" w14:textId="77777777" w:rsidR="00C24DA8" w:rsidRPr="00F441FF" w:rsidRDefault="00C24DA8" w:rsidP="00F441FF">
      <w:pPr>
        <w:rPr>
          <w:sz w:val="36"/>
          <w:lang w:val="en-GB"/>
        </w:rPr>
      </w:pPr>
    </w:p>
    <w:p w14:paraId="1C545EA6" w14:textId="77777777" w:rsidR="00C24DA8" w:rsidRPr="00F441FF" w:rsidRDefault="00C24DA8" w:rsidP="00F441FF">
      <w:pPr>
        <w:rPr>
          <w:b/>
          <w:bCs/>
          <w:sz w:val="33"/>
          <w:szCs w:val="29"/>
          <w:lang w:val="en-GB"/>
        </w:rPr>
      </w:pPr>
    </w:p>
    <w:p w14:paraId="6BBFBBBA" w14:textId="77777777" w:rsidR="00C24DA8" w:rsidRPr="00F441FF" w:rsidRDefault="00C24DA8" w:rsidP="00F441FF">
      <w:pPr>
        <w:rPr>
          <w:b/>
          <w:bCs/>
          <w:sz w:val="33"/>
          <w:szCs w:val="29"/>
          <w:lang w:val="en-GB"/>
        </w:rPr>
      </w:pPr>
    </w:p>
    <w:p w14:paraId="3591BBF7" w14:textId="77777777" w:rsidR="00C24DA8" w:rsidRPr="00F441FF" w:rsidRDefault="00C24DA8" w:rsidP="00F441FF">
      <w:pPr>
        <w:rPr>
          <w:sz w:val="36"/>
          <w:lang w:val="en-GB"/>
        </w:rPr>
      </w:pPr>
      <w:r w:rsidRPr="00F441FF">
        <w:rPr>
          <w:noProof/>
          <w:sz w:val="44"/>
        </w:rPr>
        <w:drawing>
          <wp:anchor distT="0" distB="0" distL="114300" distR="114300" simplePos="0" relativeHeight="251666432" behindDoc="1" locked="0" layoutInCell="1" allowOverlap="1" wp14:anchorId="6283ACC5" wp14:editId="7087DD0D">
            <wp:simplePos x="0" y="0"/>
            <wp:positionH relativeFrom="margin">
              <wp:align>left</wp:align>
            </wp:positionH>
            <wp:positionV relativeFrom="paragraph">
              <wp:posOffset>319405</wp:posOffset>
            </wp:positionV>
            <wp:extent cx="2219325" cy="1652164"/>
            <wp:effectExtent l="0" t="0" r="0" b="5715"/>
            <wp:wrapTight wrapText="bothSides">
              <wp:wrapPolygon edited="0">
                <wp:start x="0" y="0"/>
                <wp:lineTo x="0" y="21426"/>
                <wp:lineTo x="21322" y="21426"/>
                <wp:lineTo x="21322" y="0"/>
                <wp:lineTo x="0" y="0"/>
              </wp:wrapPolygon>
            </wp:wrapTight>
            <wp:docPr id="11" name="Grafik 11" descr="Anu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ubi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1652164"/>
                    </a:xfrm>
                    <a:prstGeom prst="rect">
                      <a:avLst/>
                    </a:prstGeom>
                    <a:noFill/>
                    <a:ln>
                      <a:noFill/>
                    </a:ln>
                  </pic:spPr>
                </pic:pic>
              </a:graphicData>
            </a:graphic>
          </wp:anchor>
        </w:drawing>
      </w:r>
      <w:r w:rsidRPr="00F441FF">
        <w:rPr>
          <w:sz w:val="44"/>
          <w:lang w:val="en-GB"/>
        </w:rPr>
        <w:t>Anubis</w:t>
      </w:r>
      <w:r w:rsidRPr="00F441FF">
        <w:rPr>
          <w:sz w:val="44"/>
          <w:lang w:val="en-GB"/>
        </w:rPr>
        <w:br/>
      </w:r>
      <w:r w:rsidRPr="00F441FF">
        <w:rPr>
          <w:sz w:val="36"/>
          <w:lang w:val="en-GB"/>
        </w:rPr>
        <w:t xml:space="preserve">Anubis was a jackal-headed god. He was the guardian of the dead on their journey into the afterlife. Priests often wore a mask of Anubis during the mummification ceremonies. </w:t>
      </w:r>
    </w:p>
    <w:p w14:paraId="32E4D410" w14:textId="77777777" w:rsidR="00C24DA8" w:rsidRPr="00F441FF" w:rsidRDefault="00C24DA8" w:rsidP="00F441FF">
      <w:pPr>
        <w:rPr>
          <w:sz w:val="33"/>
          <w:szCs w:val="29"/>
          <w:lang w:val="en-GB"/>
        </w:rPr>
      </w:pPr>
    </w:p>
    <w:p w14:paraId="0FA841C8" w14:textId="77777777" w:rsidR="00C24DA8" w:rsidRPr="00F441FF" w:rsidRDefault="00C24DA8" w:rsidP="00F441FF">
      <w:pPr>
        <w:rPr>
          <w:sz w:val="33"/>
          <w:szCs w:val="29"/>
          <w:lang w:val="en-GB"/>
        </w:rPr>
      </w:pPr>
    </w:p>
    <w:p w14:paraId="44F05293" w14:textId="77777777" w:rsidR="00C24DA8" w:rsidRPr="00F441FF" w:rsidRDefault="00C24DA8" w:rsidP="00F441FF">
      <w:pPr>
        <w:rPr>
          <w:sz w:val="33"/>
          <w:szCs w:val="29"/>
          <w:lang w:val="en-GB"/>
        </w:rPr>
      </w:pPr>
    </w:p>
    <w:p w14:paraId="529C9EBA" w14:textId="77777777" w:rsidR="00C24DA8" w:rsidRPr="00F441FF" w:rsidRDefault="00C24DA8" w:rsidP="00F441FF">
      <w:pPr>
        <w:rPr>
          <w:sz w:val="33"/>
          <w:szCs w:val="29"/>
          <w:lang w:val="en-GB"/>
        </w:rPr>
      </w:pPr>
    </w:p>
    <w:p w14:paraId="5D8230CB" w14:textId="77777777" w:rsidR="00C24DA8" w:rsidRPr="00F441FF" w:rsidRDefault="00C24DA8" w:rsidP="00F441FF">
      <w:pPr>
        <w:rPr>
          <w:sz w:val="33"/>
          <w:szCs w:val="29"/>
          <w:lang w:val="en-GB"/>
        </w:rPr>
      </w:pPr>
    </w:p>
    <w:p w14:paraId="6696B2D0" w14:textId="77777777" w:rsidR="00C24DA8" w:rsidRPr="00F441FF" w:rsidRDefault="00C24DA8" w:rsidP="00F441FF">
      <w:pPr>
        <w:rPr>
          <w:sz w:val="33"/>
          <w:szCs w:val="29"/>
          <w:lang w:val="en-GB"/>
        </w:rPr>
      </w:pPr>
    </w:p>
    <w:p w14:paraId="3E56B1F3" w14:textId="77777777" w:rsidR="00C24DA8" w:rsidRPr="00F441FF" w:rsidRDefault="00C24DA8" w:rsidP="00F441FF">
      <w:pPr>
        <w:rPr>
          <w:sz w:val="33"/>
          <w:szCs w:val="29"/>
          <w:lang w:val="en-GB"/>
        </w:rPr>
      </w:pPr>
    </w:p>
    <w:p w14:paraId="1EF58FB2" w14:textId="77777777" w:rsidR="00C24DA8" w:rsidRPr="00F441FF" w:rsidRDefault="00C24DA8" w:rsidP="00F441FF">
      <w:pPr>
        <w:rPr>
          <w:sz w:val="33"/>
          <w:szCs w:val="29"/>
          <w:lang w:val="en-GB"/>
        </w:rPr>
      </w:pPr>
    </w:p>
    <w:p w14:paraId="3902DE2E" w14:textId="77777777" w:rsidR="00C24DA8" w:rsidRPr="00570416" w:rsidRDefault="00C24DA8" w:rsidP="00C24DA8">
      <w:pPr>
        <w:jc w:val="center"/>
        <w:rPr>
          <w:rFonts w:ascii="Algerian" w:hAnsi="Algerian"/>
          <w:sz w:val="32"/>
        </w:rPr>
      </w:pPr>
      <w:r w:rsidRPr="00570416">
        <w:rPr>
          <w:rFonts w:ascii="Algerian" w:hAnsi="Algerian"/>
          <w:sz w:val="32"/>
        </w:rPr>
        <w:lastRenderedPageBreak/>
        <w:t>ANCIENT EGYPT</w:t>
      </w:r>
    </w:p>
    <w:p w14:paraId="3E125E8E" w14:textId="77777777" w:rsidR="00C24DA8" w:rsidRDefault="00C24DA8" w:rsidP="00C24DA8">
      <w:r w:rsidRPr="00AF4856">
        <w:rPr>
          <w:rFonts w:ascii="Verdana" w:hAnsi="Verdana"/>
          <w:noProof/>
          <w:color w:val="000000"/>
        </w:rPr>
        <w:drawing>
          <wp:inline distT="0" distB="0" distL="0" distR="0" wp14:anchorId="2738339C" wp14:editId="3220B320">
            <wp:extent cx="4311015" cy="420177"/>
            <wp:effectExtent l="0" t="0" r="0" b="0"/>
            <wp:docPr id="3" name="Grafik 3" descr="Egyptian-civi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yptian-civiliz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1015" cy="420177"/>
                    </a:xfrm>
                    <a:prstGeom prst="rect">
                      <a:avLst/>
                    </a:prstGeom>
                    <a:noFill/>
                    <a:ln>
                      <a:noFill/>
                    </a:ln>
                  </pic:spPr>
                </pic:pic>
              </a:graphicData>
            </a:graphic>
          </wp:inline>
        </w:drawing>
      </w:r>
    </w:p>
    <w:p w14:paraId="61C2513D" w14:textId="77777777" w:rsidR="00C24DA8" w:rsidRPr="00D02CD0" w:rsidRDefault="00C24DA8" w:rsidP="00C24DA8">
      <w:pPr>
        <w:pBdr>
          <w:top w:val="single" w:sz="4" w:space="1" w:color="auto"/>
          <w:left w:val="single" w:sz="4" w:space="4" w:color="auto"/>
          <w:bottom w:val="single" w:sz="4" w:space="1" w:color="auto"/>
          <w:right w:val="single" w:sz="4" w:space="4" w:color="auto"/>
        </w:pBdr>
        <w:spacing w:line="360" w:lineRule="auto"/>
        <w:jc w:val="both"/>
        <w:rPr>
          <w:b/>
          <w:lang w:val="en-GB"/>
        </w:rPr>
      </w:pPr>
      <w:r w:rsidRPr="00D02CD0">
        <w:rPr>
          <w:b/>
          <w:lang w:val="en-GB"/>
        </w:rPr>
        <w:t xml:space="preserve">Ask other students about the ancient Egyptian gods! Write the answers on your </w:t>
      </w:r>
      <w:r w:rsidRPr="00D02CD0">
        <w:rPr>
          <w:b/>
          <w:i/>
          <w:lang w:val="en-GB"/>
        </w:rPr>
        <w:t>EGYPTIAN-DOCUMENT</w:t>
      </w:r>
      <w:r w:rsidRPr="00D02CD0">
        <w:rPr>
          <w:b/>
          <w:lang w:val="en-GB"/>
        </w:rPr>
        <w:t xml:space="preserve">. </w:t>
      </w:r>
    </w:p>
    <w:p w14:paraId="76B38153" w14:textId="77777777" w:rsidR="00C24DA8" w:rsidRDefault="00C24DA8" w:rsidP="00C24DA8">
      <w:pPr>
        <w:pStyle w:val="Listenabsatz"/>
        <w:numPr>
          <w:ilvl w:val="0"/>
          <w:numId w:val="5"/>
        </w:numPr>
        <w:spacing w:line="360" w:lineRule="auto"/>
        <w:rPr>
          <w:lang w:val="en-GB"/>
        </w:rPr>
      </w:pPr>
      <w:r>
        <w:rPr>
          <w:lang w:val="en-GB"/>
        </w:rPr>
        <w:t xml:space="preserve">What did </w:t>
      </w:r>
      <w:r>
        <w:rPr>
          <w:b/>
          <w:lang w:val="en-GB"/>
        </w:rPr>
        <w:t xml:space="preserve">Ra </w:t>
      </w:r>
      <w:r>
        <w:rPr>
          <w:lang w:val="en-GB"/>
        </w:rPr>
        <w:t>do at night?</w:t>
      </w:r>
    </w:p>
    <w:p w14:paraId="5F754A22" w14:textId="77777777" w:rsidR="00C24DA8" w:rsidRDefault="00C24DA8" w:rsidP="00C24DA8">
      <w:pPr>
        <w:pStyle w:val="Listenabsatz"/>
        <w:numPr>
          <w:ilvl w:val="0"/>
          <w:numId w:val="5"/>
        </w:numPr>
        <w:spacing w:line="360" w:lineRule="auto"/>
        <w:rPr>
          <w:lang w:val="en-GB"/>
        </w:rPr>
      </w:pPr>
      <w:r>
        <w:rPr>
          <w:lang w:val="en-GB"/>
        </w:rPr>
        <w:t>Who was the guardian of the dead?</w:t>
      </w:r>
    </w:p>
    <w:p w14:paraId="31A9D34B" w14:textId="77777777" w:rsidR="00C24DA8" w:rsidRDefault="00C24DA8" w:rsidP="00C24DA8">
      <w:pPr>
        <w:pStyle w:val="Listenabsatz"/>
        <w:numPr>
          <w:ilvl w:val="0"/>
          <w:numId w:val="5"/>
        </w:numPr>
        <w:spacing w:line="360" w:lineRule="auto"/>
        <w:rPr>
          <w:lang w:val="en-GB"/>
        </w:rPr>
      </w:pPr>
      <w:r>
        <w:rPr>
          <w:lang w:val="en-GB"/>
        </w:rPr>
        <w:t xml:space="preserve">What does the name </w:t>
      </w:r>
      <w:r w:rsidRPr="001C19F4">
        <w:rPr>
          <w:b/>
          <w:lang w:val="en-GB"/>
        </w:rPr>
        <w:t>Amun</w:t>
      </w:r>
      <w:r>
        <w:rPr>
          <w:lang w:val="en-GB"/>
        </w:rPr>
        <w:t xml:space="preserve"> mean? </w:t>
      </w:r>
    </w:p>
    <w:p w14:paraId="5B1BAF06" w14:textId="77777777" w:rsidR="00C24DA8" w:rsidRDefault="00C24DA8" w:rsidP="00C24DA8">
      <w:pPr>
        <w:pStyle w:val="Listenabsatz"/>
        <w:numPr>
          <w:ilvl w:val="0"/>
          <w:numId w:val="5"/>
        </w:numPr>
        <w:spacing w:line="360" w:lineRule="auto"/>
        <w:rPr>
          <w:lang w:val="en-GB"/>
        </w:rPr>
      </w:pPr>
      <w:r>
        <w:rPr>
          <w:lang w:val="en-GB"/>
        </w:rPr>
        <w:t xml:space="preserve">What did </w:t>
      </w:r>
      <w:r w:rsidRPr="001C19F4">
        <w:rPr>
          <w:b/>
          <w:lang w:val="en-GB"/>
        </w:rPr>
        <w:t>Horus</w:t>
      </w:r>
      <w:r>
        <w:rPr>
          <w:lang w:val="en-GB"/>
        </w:rPr>
        <w:t xml:space="preserve"> do to his uncle? </w:t>
      </w:r>
    </w:p>
    <w:p w14:paraId="50165DA8" w14:textId="77777777" w:rsidR="00C24DA8" w:rsidRDefault="00C24DA8" w:rsidP="00C24DA8">
      <w:pPr>
        <w:pStyle w:val="Listenabsatz"/>
        <w:numPr>
          <w:ilvl w:val="0"/>
          <w:numId w:val="5"/>
        </w:numPr>
        <w:spacing w:line="360" w:lineRule="auto"/>
        <w:rPr>
          <w:lang w:val="en-GB"/>
        </w:rPr>
      </w:pPr>
      <w:r>
        <w:rPr>
          <w:lang w:val="en-GB"/>
        </w:rPr>
        <w:t xml:space="preserve">What was </w:t>
      </w:r>
      <w:r w:rsidRPr="001C19F4">
        <w:rPr>
          <w:b/>
          <w:lang w:val="en-GB"/>
        </w:rPr>
        <w:t>Osiris’</w:t>
      </w:r>
      <w:r>
        <w:rPr>
          <w:lang w:val="en-GB"/>
        </w:rPr>
        <w:t xml:space="preserve"> job in the underworld? </w:t>
      </w:r>
    </w:p>
    <w:p w14:paraId="0513E621" w14:textId="77777777" w:rsidR="00C24DA8" w:rsidRDefault="00C24DA8" w:rsidP="00C24DA8">
      <w:pPr>
        <w:pStyle w:val="Listenabsatz"/>
        <w:numPr>
          <w:ilvl w:val="0"/>
          <w:numId w:val="5"/>
        </w:numPr>
        <w:spacing w:line="360" w:lineRule="auto"/>
        <w:rPr>
          <w:lang w:val="en-GB"/>
        </w:rPr>
      </w:pPr>
      <w:r>
        <w:rPr>
          <w:lang w:val="en-GB"/>
        </w:rPr>
        <w:t xml:space="preserve">Who was the mother of </w:t>
      </w:r>
      <w:r w:rsidRPr="001C19F4">
        <w:rPr>
          <w:b/>
          <w:lang w:val="en-GB"/>
        </w:rPr>
        <w:t>Horus</w:t>
      </w:r>
      <w:r>
        <w:rPr>
          <w:lang w:val="en-GB"/>
        </w:rPr>
        <w:t xml:space="preserve"> and wife of </w:t>
      </w:r>
      <w:r w:rsidRPr="001C19F4">
        <w:rPr>
          <w:b/>
          <w:lang w:val="en-GB"/>
        </w:rPr>
        <w:t>Osiris</w:t>
      </w:r>
      <w:r>
        <w:rPr>
          <w:lang w:val="en-GB"/>
        </w:rPr>
        <w:t xml:space="preserve">? </w:t>
      </w:r>
    </w:p>
    <w:p w14:paraId="67702946" w14:textId="77777777" w:rsidR="00C24DA8" w:rsidRDefault="00C24DA8" w:rsidP="00C24DA8">
      <w:pPr>
        <w:pStyle w:val="Listenabsatz"/>
        <w:numPr>
          <w:ilvl w:val="0"/>
          <w:numId w:val="5"/>
        </w:numPr>
        <w:spacing w:line="360" w:lineRule="auto"/>
        <w:rPr>
          <w:lang w:val="en-GB"/>
        </w:rPr>
      </w:pPr>
      <w:r>
        <w:rPr>
          <w:lang w:val="en-GB"/>
        </w:rPr>
        <w:t xml:space="preserve">What kind of animal was </w:t>
      </w:r>
      <w:r w:rsidRPr="001C19F4">
        <w:rPr>
          <w:b/>
          <w:lang w:val="en-GB"/>
        </w:rPr>
        <w:t>Anubis’</w:t>
      </w:r>
      <w:r>
        <w:rPr>
          <w:lang w:val="en-GB"/>
        </w:rPr>
        <w:t xml:space="preserve"> head? </w:t>
      </w:r>
    </w:p>
    <w:p w14:paraId="54EC3F7D" w14:textId="77777777" w:rsidR="00C24DA8" w:rsidRDefault="00C24DA8" w:rsidP="00C24DA8">
      <w:pPr>
        <w:pStyle w:val="Listenabsatz"/>
        <w:numPr>
          <w:ilvl w:val="0"/>
          <w:numId w:val="5"/>
        </w:numPr>
        <w:spacing w:line="360" w:lineRule="auto"/>
        <w:rPr>
          <w:lang w:val="en-GB"/>
        </w:rPr>
      </w:pPr>
      <w:r>
        <w:rPr>
          <w:lang w:val="en-GB"/>
        </w:rPr>
        <w:t xml:space="preserve">Who was the brother of </w:t>
      </w:r>
      <w:r w:rsidRPr="001C19F4">
        <w:rPr>
          <w:b/>
          <w:lang w:val="en-GB"/>
        </w:rPr>
        <w:t>Seth</w:t>
      </w:r>
      <w:r>
        <w:rPr>
          <w:lang w:val="en-GB"/>
        </w:rPr>
        <w:t xml:space="preserve"> and </w:t>
      </w:r>
      <w:r w:rsidRPr="001C19F4">
        <w:rPr>
          <w:b/>
          <w:lang w:val="en-GB"/>
        </w:rPr>
        <w:t>Isis</w:t>
      </w:r>
      <w:r>
        <w:rPr>
          <w:lang w:val="en-GB"/>
        </w:rPr>
        <w:t xml:space="preserve">? </w:t>
      </w:r>
    </w:p>
    <w:p w14:paraId="064C8F2E" w14:textId="77777777" w:rsidR="00C24DA8" w:rsidRDefault="00C24DA8" w:rsidP="00C24DA8">
      <w:pPr>
        <w:pStyle w:val="Listenabsatz"/>
        <w:numPr>
          <w:ilvl w:val="0"/>
          <w:numId w:val="5"/>
        </w:numPr>
        <w:spacing w:line="360" w:lineRule="auto"/>
        <w:rPr>
          <w:lang w:val="en-GB"/>
        </w:rPr>
      </w:pPr>
      <w:r>
        <w:rPr>
          <w:lang w:val="en-GB"/>
        </w:rPr>
        <w:t xml:space="preserve">Who was the chief god of ancient Egypt? </w:t>
      </w:r>
    </w:p>
    <w:p w14:paraId="421D9959" w14:textId="77777777" w:rsidR="00C24DA8" w:rsidRDefault="00C24DA8" w:rsidP="00C24DA8">
      <w:pPr>
        <w:pStyle w:val="Listenabsatz"/>
        <w:numPr>
          <w:ilvl w:val="0"/>
          <w:numId w:val="5"/>
        </w:numPr>
        <w:spacing w:line="360" w:lineRule="auto"/>
        <w:rPr>
          <w:lang w:val="en-GB"/>
        </w:rPr>
      </w:pPr>
      <w:r w:rsidRPr="001C19F4">
        <w:rPr>
          <w:b/>
          <w:lang w:val="en-GB"/>
        </w:rPr>
        <w:t>Horus</w:t>
      </w:r>
      <w:r>
        <w:rPr>
          <w:lang w:val="en-GB"/>
        </w:rPr>
        <w:t xml:space="preserve"> was the God of ________ and ________.</w:t>
      </w:r>
    </w:p>
    <w:p w14:paraId="0490C9AC" w14:textId="77777777" w:rsidR="00C24DA8" w:rsidRDefault="00C24DA8" w:rsidP="00C24DA8">
      <w:pPr>
        <w:pStyle w:val="Listenabsatz"/>
        <w:numPr>
          <w:ilvl w:val="0"/>
          <w:numId w:val="5"/>
        </w:numPr>
        <w:spacing w:line="360" w:lineRule="auto"/>
        <w:rPr>
          <w:lang w:val="en-GB"/>
        </w:rPr>
      </w:pPr>
      <w:r>
        <w:rPr>
          <w:lang w:val="en-GB"/>
        </w:rPr>
        <w:t xml:space="preserve">How did </w:t>
      </w:r>
      <w:r w:rsidRPr="001C19F4">
        <w:rPr>
          <w:b/>
          <w:lang w:val="en-GB"/>
        </w:rPr>
        <w:t>Isis</w:t>
      </w:r>
      <w:r>
        <w:rPr>
          <w:lang w:val="en-GB"/>
        </w:rPr>
        <w:t xml:space="preserve"> put </w:t>
      </w:r>
      <w:r w:rsidRPr="001C19F4">
        <w:rPr>
          <w:b/>
          <w:lang w:val="en-GB"/>
        </w:rPr>
        <w:t>Osiris</w:t>
      </w:r>
      <w:r>
        <w:rPr>
          <w:lang w:val="en-GB"/>
        </w:rPr>
        <w:t xml:space="preserve"> back together?</w:t>
      </w:r>
    </w:p>
    <w:p w14:paraId="419572E6" w14:textId="77777777" w:rsidR="00C24DA8" w:rsidRDefault="00C24DA8" w:rsidP="00C24DA8">
      <w:pPr>
        <w:pStyle w:val="Listenabsatz"/>
        <w:numPr>
          <w:ilvl w:val="0"/>
          <w:numId w:val="5"/>
        </w:numPr>
        <w:spacing w:line="360" w:lineRule="auto"/>
        <w:rPr>
          <w:lang w:val="en-GB"/>
        </w:rPr>
      </w:pPr>
      <w:r>
        <w:rPr>
          <w:lang w:val="en-GB"/>
        </w:rPr>
        <w:t xml:space="preserve">What did </w:t>
      </w:r>
      <w:r>
        <w:rPr>
          <w:b/>
          <w:lang w:val="en-GB"/>
        </w:rPr>
        <w:t>Ra</w:t>
      </w:r>
      <w:r>
        <w:rPr>
          <w:lang w:val="en-GB"/>
        </w:rPr>
        <w:t xml:space="preserve"> wear on his head? </w:t>
      </w:r>
    </w:p>
    <w:p w14:paraId="1D65A9DD" w14:textId="77777777" w:rsidR="00C24DA8" w:rsidRDefault="00C24DA8" w:rsidP="00C24DA8">
      <w:pPr>
        <w:pStyle w:val="Listenabsatz"/>
        <w:numPr>
          <w:ilvl w:val="0"/>
          <w:numId w:val="5"/>
        </w:numPr>
        <w:spacing w:line="360" w:lineRule="auto"/>
        <w:rPr>
          <w:lang w:val="en-GB"/>
        </w:rPr>
      </w:pPr>
      <w:r>
        <w:rPr>
          <w:lang w:val="en-GB"/>
        </w:rPr>
        <w:t xml:space="preserve">When did priests wear a mask of </w:t>
      </w:r>
      <w:r>
        <w:rPr>
          <w:b/>
          <w:lang w:val="en-GB"/>
        </w:rPr>
        <w:t>Anubis</w:t>
      </w:r>
      <w:r>
        <w:rPr>
          <w:lang w:val="en-GB"/>
        </w:rPr>
        <w:t>?</w:t>
      </w:r>
    </w:p>
    <w:p w14:paraId="603241A0" w14:textId="77777777" w:rsidR="00C24DA8" w:rsidRDefault="00C24DA8" w:rsidP="00C24DA8">
      <w:pPr>
        <w:pStyle w:val="Listenabsatz"/>
        <w:numPr>
          <w:ilvl w:val="0"/>
          <w:numId w:val="5"/>
        </w:numPr>
        <w:spacing w:line="360" w:lineRule="auto"/>
        <w:rPr>
          <w:lang w:val="en-GB"/>
        </w:rPr>
      </w:pPr>
      <w:r>
        <w:rPr>
          <w:lang w:val="en-GB"/>
        </w:rPr>
        <w:t xml:space="preserve">Fill out the family tree in the </w:t>
      </w:r>
      <w:r>
        <w:rPr>
          <w:i/>
          <w:lang w:val="en-GB"/>
        </w:rPr>
        <w:t>EGYPTIAN-DOCUMENT</w:t>
      </w:r>
      <w:r>
        <w:rPr>
          <w:lang w:val="en-GB"/>
        </w:rPr>
        <w:t>!</w:t>
      </w:r>
    </w:p>
    <w:p w14:paraId="030C75C3" w14:textId="77777777" w:rsidR="00C24DA8" w:rsidRDefault="00C24DA8" w:rsidP="00C24DA8">
      <w:pPr>
        <w:rPr>
          <w:rFonts w:ascii="Palatino Linotype" w:hAnsi="Palatino Linotype"/>
          <w:color w:val="222222"/>
          <w:sz w:val="21"/>
          <w:szCs w:val="29"/>
          <w:lang w:val="en-GB"/>
        </w:rPr>
      </w:pPr>
    </w:p>
    <w:p w14:paraId="100E7D21" w14:textId="77777777" w:rsidR="00C24DA8" w:rsidRDefault="00C24DA8" w:rsidP="00C24DA8">
      <w:pPr>
        <w:rPr>
          <w:rFonts w:ascii="Palatino Linotype" w:hAnsi="Palatino Linotype"/>
          <w:color w:val="222222"/>
          <w:sz w:val="21"/>
          <w:szCs w:val="29"/>
          <w:lang w:val="en-GB"/>
        </w:rPr>
      </w:pPr>
    </w:p>
    <w:p w14:paraId="16E312D1" w14:textId="77777777" w:rsidR="00C24DA8" w:rsidRDefault="00C24DA8" w:rsidP="00C24DA8">
      <w:pPr>
        <w:rPr>
          <w:rFonts w:ascii="Palatino Linotype" w:hAnsi="Palatino Linotype"/>
          <w:color w:val="222222"/>
          <w:sz w:val="21"/>
          <w:szCs w:val="29"/>
          <w:lang w:val="en-GB"/>
        </w:rPr>
      </w:pPr>
    </w:p>
    <w:p w14:paraId="20558C68" w14:textId="77777777" w:rsidR="00134C26" w:rsidRDefault="00134C26" w:rsidP="00C24DA8">
      <w:pPr>
        <w:rPr>
          <w:rFonts w:ascii="Palatino Linotype" w:hAnsi="Palatino Linotype"/>
          <w:color w:val="222222"/>
          <w:sz w:val="21"/>
          <w:szCs w:val="29"/>
          <w:lang w:val="en-GB"/>
        </w:rPr>
      </w:pPr>
    </w:p>
    <w:p w14:paraId="0CF83944" w14:textId="77777777" w:rsidR="00134C26" w:rsidRDefault="00134C26" w:rsidP="00C24DA8">
      <w:pPr>
        <w:rPr>
          <w:rFonts w:ascii="Palatino Linotype" w:hAnsi="Palatino Linotype"/>
          <w:color w:val="222222"/>
          <w:sz w:val="21"/>
          <w:szCs w:val="29"/>
          <w:lang w:val="en-GB"/>
        </w:rPr>
      </w:pPr>
    </w:p>
    <w:p w14:paraId="29B9A41F" w14:textId="77777777" w:rsidR="00134C26" w:rsidRDefault="00134C26" w:rsidP="00C24DA8">
      <w:pPr>
        <w:rPr>
          <w:rFonts w:ascii="Palatino Linotype" w:hAnsi="Palatino Linotype"/>
          <w:color w:val="222222"/>
          <w:sz w:val="21"/>
          <w:szCs w:val="29"/>
          <w:lang w:val="en-GB"/>
        </w:rPr>
      </w:pPr>
    </w:p>
    <w:p w14:paraId="51D9F880" w14:textId="77777777" w:rsidR="00134C26" w:rsidRDefault="00134C26" w:rsidP="00C24DA8">
      <w:pPr>
        <w:rPr>
          <w:rFonts w:ascii="Palatino Linotype" w:hAnsi="Palatino Linotype"/>
          <w:color w:val="222222"/>
          <w:sz w:val="21"/>
          <w:szCs w:val="29"/>
          <w:lang w:val="en-GB"/>
        </w:rPr>
      </w:pPr>
    </w:p>
    <w:p w14:paraId="321F2C07" w14:textId="77777777" w:rsidR="00134C26" w:rsidRDefault="00134C26" w:rsidP="00C24DA8">
      <w:pPr>
        <w:rPr>
          <w:rFonts w:ascii="Palatino Linotype" w:hAnsi="Palatino Linotype"/>
          <w:color w:val="222222"/>
          <w:sz w:val="21"/>
          <w:szCs w:val="29"/>
          <w:lang w:val="en-GB"/>
        </w:rPr>
      </w:pPr>
    </w:p>
    <w:p w14:paraId="70E8E71A" w14:textId="77777777" w:rsidR="00134C26" w:rsidRDefault="00134C26" w:rsidP="00C24DA8">
      <w:pPr>
        <w:rPr>
          <w:rFonts w:ascii="Palatino Linotype" w:hAnsi="Palatino Linotype"/>
          <w:color w:val="222222"/>
          <w:sz w:val="21"/>
          <w:szCs w:val="29"/>
          <w:lang w:val="en-GB"/>
        </w:rPr>
      </w:pPr>
    </w:p>
    <w:p w14:paraId="31F6B321" w14:textId="77777777" w:rsidR="00134C26" w:rsidRDefault="00134C26" w:rsidP="00C24DA8">
      <w:pPr>
        <w:rPr>
          <w:rFonts w:ascii="Palatino Linotype" w:hAnsi="Palatino Linotype"/>
          <w:color w:val="222222"/>
          <w:sz w:val="21"/>
          <w:szCs w:val="29"/>
          <w:lang w:val="en-GB"/>
        </w:rPr>
      </w:pPr>
    </w:p>
    <w:p w14:paraId="6042B501" w14:textId="77777777" w:rsidR="00134C26" w:rsidRDefault="00134C26" w:rsidP="00C24DA8">
      <w:pPr>
        <w:rPr>
          <w:rFonts w:ascii="Palatino Linotype" w:hAnsi="Palatino Linotype"/>
          <w:color w:val="222222"/>
          <w:sz w:val="21"/>
          <w:szCs w:val="29"/>
          <w:lang w:val="en-GB"/>
        </w:rPr>
      </w:pPr>
    </w:p>
    <w:p w14:paraId="7A26D428" w14:textId="77777777" w:rsidR="00134C26" w:rsidRDefault="00134C26" w:rsidP="00C24DA8">
      <w:pPr>
        <w:rPr>
          <w:rFonts w:ascii="Palatino Linotype" w:hAnsi="Palatino Linotype"/>
          <w:color w:val="222222"/>
          <w:sz w:val="21"/>
          <w:szCs w:val="29"/>
          <w:lang w:val="en-GB"/>
        </w:rPr>
      </w:pPr>
    </w:p>
    <w:p w14:paraId="3EA5F8D8" w14:textId="77777777" w:rsidR="00134C26" w:rsidRDefault="00134C26" w:rsidP="00C24DA8">
      <w:pPr>
        <w:rPr>
          <w:rFonts w:ascii="Palatino Linotype" w:hAnsi="Palatino Linotype"/>
          <w:color w:val="222222"/>
          <w:sz w:val="21"/>
          <w:szCs w:val="29"/>
          <w:lang w:val="en-GB"/>
        </w:rPr>
      </w:pPr>
    </w:p>
    <w:p w14:paraId="0048491E" w14:textId="77777777" w:rsidR="00134C26" w:rsidRDefault="00134C26" w:rsidP="00C24DA8">
      <w:pPr>
        <w:rPr>
          <w:rFonts w:ascii="Palatino Linotype" w:hAnsi="Palatino Linotype"/>
          <w:color w:val="222222"/>
          <w:sz w:val="21"/>
          <w:szCs w:val="29"/>
          <w:lang w:val="en-GB"/>
        </w:rPr>
      </w:pPr>
    </w:p>
    <w:p w14:paraId="7029C4C9" w14:textId="77777777" w:rsidR="00134C26" w:rsidRDefault="00134C26" w:rsidP="00C24DA8">
      <w:pPr>
        <w:rPr>
          <w:rFonts w:ascii="Palatino Linotype" w:hAnsi="Palatino Linotype"/>
          <w:color w:val="222222"/>
          <w:sz w:val="21"/>
          <w:szCs w:val="29"/>
          <w:lang w:val="en-GB"/>
        </w:rPr>
      </w:pPr>
    </w:p>
    <w:p w14:paraId="0D6F3867" w14:textId="72567753" w:rsidR="00134C26" w:rsidRDefault="00134C26" w:rsidP="00C24DA8">
      <w:pPr>
        <w:rPr>
          <w:rFonts w:ascii="Palatino Linotype" w:hAnsi="Palatino Linotype"/>
          <w:color w:val="222222"/>
          <w:sz w:val="21"/>
          <w:szCs w:val="29"/>
          <w:lang w:val="en-GB"/>
        </w:rPr>
      </w:pPr>
    </w:p>
    <w:p w14:paraId="7A2CA848" w14:textId="5B1F81DE" w:rsidR="00B87F5D" w:rsidRDefault="00B87F5D" w:rsidP="00C24DA8">
      <w:pPr>
        <w:rPr>
          <w:rFonts w:ascii="Palatino Linotype" w:hAnsi="Palatino Linotype"/>
          <w:color w:val="222222"/>
          <w:sz w:val="21"/>
          <w:szCs w:val="29"/>
          <w:lang w:val="en-GB"/>
        </w:rPr>
      </w:pPr>
    </w:p>
    <w:p w14:paraId="62C6047A" w14:textId="6E6C736F" w:rsidR="00B87F5D" w:rsidRDefault="00B87F5D" w:rsidP="00C24DA8">
      <w:pPr>
        <w:rPr>
          <w:rFonts w:ascii="Palatino Linotype" w:hAnsi="Palatino Linotype"/>
          <w:color w:val="222222"/>
          <w:sz w:val="21"/>
          <w:szCs w:val="29"/>
          <w:lang w:val="en-GB"/>
        </w:rPr>
      </w:pPr>
    </w:p>
    <w:p w14:paraId="51956CE6" w14:textId="77777777" w:rsidR="00B87F5D" w:rsidRDefault="00B87F5D" w:rsidP="00C24DA8">
      <w:pPr>
        <w:rPr>
          <w:rFonts w:ascii="Palatino Linotype" w:hAnsi="Palatino Linotype"/>
          <w:color w:val="222222"/>
          <w:sz w:val="21"/>
          <w:szCs w:val="29"/>
          <w:lang w:val="en-GB"/>
        </w:rPr>
      </w:pPr>
    </w:p>
    <w:p w14:paraId="7ED38023" w14:textId="77777777" w:rsidR="00134C26" w:rsidRDefault="00134C26" w:rsidP="00C24DA8">
      <w:pPr>
        <w:rPr>
          <w:rFonts w:ascii="Palatino Linotype" w:hAnsi="Palatino Linotype"/>
          <w:color w:val="222222"/>
          <w:sz w:val="21"/>
          <w:szCs w:val="29"/>
          <w:lang w:val="en-GB"/>
        </w:rPr>
      </w:pPr>
    </w:p>
    <w:p w14:paraId="12E7ABD0" w14:textId="77777777" w:rsidR="00134C26" w:rsidRDefault="00134C26" w:rsidP="00C24DA8">
      <w:pPr>
        <w:rPr>
          <w:rFonts w:ascii="Palatino Linotype" w:hAnsi="Palatino Linotype"/>
          <w:color w:val="222222"/>
          <w:sz w:val="21"/>
          <w:szCs w:val="29"/>
          <w:lang w:val="en-GB"/>
        </w:rPr>
      </w:pPr>
    </w:p>
    <w:p w14:paraId="5CB71005" w14:textId="77777777" w:rsidR="006044EF" w:rsidRDefault="006044EF" w:rsidP="006044EF">
      <w:pPr>
        <w:rPr>
          <w:lang w:val="en-GB"/>
        </w:rPr>
      </w:pPr>
    </w:p>
    <w:p w14:paraId="75EE7843" w14:textId="77777777" w:rsidR="00134C26" w:rsidRPr="006044EF" w:rsidRDefault="00134C26" w:rsidP="006044EF">
      <w:pPr>
        <w:rPr>
          <w:sz w:val="40"/>
          <w:lang w:val="en-GB"/>
        </w:rPr>
      </w:pPr>
      <w:r w:rsidRPr="006044EF">
        <w:rPr>
          <w:sz w:val="40"/>
          <w:lang w:val="en-GB"/>
        </w:rPr>
        <w:lastRenderedPageBreak/>
        <w:t>The Rosetta Stone</w:t>
      </w:r>
    </w:p>
    <w:p w14:paraId="5888AA7C" w14:textId="77777777" w:rsidR="006044EF" w:rsidRDefault="006044EF" w:rsidP="00134C26">
      <w:pPr>
        <w:spacing w:after="225"/>
        <w:rPr>
          <w:rFonts w:ascii="Verdana" w:hAnsi="Verdana"/>
          <w:color w:val="000000"/>
          <w:lang w:val="en-GB"/>
        </w:rPr>
      </w:pPr>
    </w:p>
    <w:p w14:paraId="0E01328A" w14:textId="77777777" w:rsidR="00134C26" w:rsidRPr="00AF4856" w:rsidRDefault="00134C26" w:rsidP="00134C26">
      <w:pPr>
        <w:spacing w:after="225"/>
        <w:rPr>
          <w:rFonts w:ascii="Verdana" w:hAnsi="Verdana"/>
          <w:color w:val="000000"/>
          <w:lang w:val="en-GB"/>
        </w:rPr>
      </w:pPr>
      <w:r w:rsidRPr="00AF4856">
        <w:rPr>
          <w:rFonts w:ascii="Verdana" w:hAnsi="Verdana"/>
          <w:color w:val="000000"/>
          <w:lang w:val="en-GB"/>
        </w:rPr>
        <w:t>When people outside of Egypt discovered the large amount of picture writing called ‘hieroglyphs’, they spent years trying to figure out what the ancient Egyptians were saying. Many professionals devoted almost their entire lives to making an attempt at translation. Try as they might, they just couldn’t decipher it. It wasn’t until the Rosetta Stone was found, that they had a way to hear the messages of the ancient Egyptians.</w:t>
      </w:r>
    </w:p>
    <w:p w14:paraId="5EFC834A" w14:textId="77777777" w:rsidR="00134C26" w:rsidRPr="00AF4856" w:rsidRDefault="00134C26" w:rsidP="00134C26">
      <w:pPr>
        <w:spacing w:after="225"/>
        <w:rPr>
          <w:rFonts w:ascii="Verdana" w:hAnsi="Verdana"/>
          <w:color w:val="000000"/>
          <w:lang w:val="en-GB"/>
        </w:rPr>
      </w:pPr>
      <w:r w:rsidRPr="00AF4856">
        <w:rPr>
          <w:rFonts w:ascii="Verdana" w:hAnsi="Verdana"/>
          <w:noProof/>
          <w:color w:val="000000"/>
        </w:rPr>
        <w:drawing>
          <wp:anchor distT="0" distB="0" distL="0" distR="0" simplePos="0" relativeHeight="251668480" behindDoc="0" locked="0" layoutInCell="1" allowOverlap="0" wp14:anchorId="2B84A918" wp14:editId="1B57C8B9">
            <wp:simplePos x="0" y="0"/>
            <wp:positionH relativeFrom="column">
              <wp:align>left</wp:align>
            </wp:positionH>
            <wp:positionV relativeFrom="line">
              <wp:posOffset>0</wp:posOffset>
            </wp:positionV>
            <wp:extent cx="2641600" cy="1854200"/>
            <wp:effectExtent l="0" t="0" r="6350" b="0"/>
            <wp:wrapSquare wrapText="bothSides"/>
            <wp:docPr id="12" name="Grafik 12" descr="Rosetta Ston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tta Stone for ki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16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856">
        <w:rPr>
          <w:rFonts w:ascii="Verdana" w:hAnsi="Verdana"/>
          <w:color w:val="000000"/>
          <w:lang w:val="en-GB"/>
        </w:rPr>
        <w:t>The Rosetta Stone was actually found by one of the soldiers in Napoleon’s army in 1799. Napoleon was fascinated with ancient Egypt and spent a lot of time there with plans to rebuild a fort. While they were digging around in some of the foundations at a town called el-Rashid (which means Rosetta) the found the stone which has two different languages: hieroglyphic and Greek and using three different types of script. The third script was demotic, which was commonly used in Egypt. When the British defeated Napoleon, the stone became the property of the British and was taken to England and then to the British Museum.</w:t>
      </w:r>
    </w:p>
    <w:p w14:paraId="18459FB4" w14:textId="77777777" w:rsidR="00134C26" w:rsidRPr="00AF4856" w:rsidRDefault="00134C26" w:rsidP="00134C26">
      <w:pPr>
        <w:spacing w:after="225"/>
        <w:rPr>
          <w:rFonts w:ascii="Verdana" w:hAnsi="Verdana"/>
          <w:color w:val="000000"/>
          <w:lang w:val="en-GB"/>
        </w:rPr>
      </w:pPr>
      <w:r w:rsidRPr="00AF4856">
        <w:rPr>
          <w:rFonts w:ascii="Verdana" w:hAnsi="Verdana"/>
          <w:color w:val="000000"/>
          <w:lang w:val="en-GB"/>
        </w:rPr>
        <w:t>An English physicist named Thomas Young figured out that some of the hieroglyphs sounded like a royal name. It wasn’t until a French Scholar, by the name of Jean-Francois Champollion took interest that he realized this was the same message in two languages.</w:t>
      </w:r>
    </w:p>
    <w:p w14:paraId="420C6C7F" w14:textId="77777777" w:rsidR="00134C26" w:rsidRPr="00AF4856" w:rsidRDefault="00134C26" w:rsidP="00134C26">
      <w:pPr>
        <w:spacing w:after="225"/>
        <w:rPr>
          <w:rFonts w:ascii="Verdana" w:hAnsi="Verdana"/>
          <w:color w:val="000000"/>
          <w:lang w:val="en-GB"/>
        </w:rPr>
      </w:pPr>
      <w:r w:rsidRPr="00AF4856">
        <w:rPr>
          <w:rFonts w:ascii="Verdana" w:hAnsi="Verdana"/>
          <w:color w:val="000000"/>
          <w:lang w:val="en-GB"/>
        </w:rPr>
        <w:t>The stone is a piece of black granite that was used to announce a new divine cult that was established by one of the pharaohs and includes a list of all of the good things the pharaoh had done for Egypt. Since the stone was in Greek, with matching hieroglyphs, they translated the date to be March 27, 196 BC. The problem with the stone is that it was just a fragment of the original and much of the hieroglyphic portion had been lost and the ‘sentences’ cut off on both the right and the left sides. There were enough Greek words, but they had to try to match each language and it was a bit difficult.</w:t>
      </w:r>
    </w:p>
    <w:p w14:paraId="71AB0F23" w14:textId="77777777" w:rsidR="00134C26" w:rsidRPr="00AF4856" w:rsidRDefault="00134C26" w:rsidP="00134C26">
      <w:pPr>
        <w:spacing w:after="225"/>
        <w:rPr>
          <w:rFonts w:ascii="Verdana" w:hAnsi="Verdana"/>
          <w:color w:val="000000"/>
        </w:rPr>
      </w:pPr>
      <w:r w:rsidRPr="00AF4856">
        <w:rPr>
          <w:rFonts w:ascii="Verdana" w:hAnsi="Verdana"/>
          <w:noProof/>
          <w:color w:val="000000"/>
        </w:rPr>
        <w:drawing>
          <wp:inline distT="0" distB="0" distL="0" distR="0" wp14:anchorId="11BC343B" wp14:editId="7C2C78CC">
            <wp:extent cx="4886325" cy="476250"/>
            <wp:effectExtent l="0" t="0" r="9525" b="0"/>
            <wp:docPr id="13" name="Grafik 13" descr="Egyptian-civi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yptian-civiliz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476250"/>
                    </a:xfrm>
                    <a:prstGeom prst="rect">
                      <a:avLst/>
                    </a:prstGeom>
                    <a:noFill/>
                    <a:ln>
                      <a:noFill/>
                    </a:ln>
                  </pic:spPr>
                </pic:pic>
              </a:graphicData>
            </a:graphic>
          </wp:inline>
        </w:drawing>
      </w:r>
    </w:p>
    <w:p w14:paraId="4A70AB19" w14:textId="77777777" w:rsidR="00134C26" w:rsidRPr="00AF4856" w:rsidRDefault="00134C26" w:rsidP="00134C26">
      <w:pPr>
        <w:spacing w:after="225"/>
        <w:rPr>
          <w:rFonts w:ascii="Verdana" w:hAnsi="Verdana"/>
          <w:color w:val="000000"/>
          <w:lang w:val="en-GB"/>
        </w:rPr>
      </w:pPr>
      <w:r w:rsidRPr="00AF4856">
        <w:rPr>
          <w:rFonts w:ascii="Verdana" w:hAnsi="Verdana"/>
          <w:noProof/>
          <w:color w:val="000000"/>
        </w:rPr>
        <w:drawing>
          <wp:anchor distT="0" distB="0" distL="0" distR="0" simplePos="0" relativeHeight="251670528" behindDoc="0" locked="0" layoutInCell="1" allowOverlap="0" wp14:anchorId="5123213F" wp14:editId="4BBF4088">
            <wp:simplePos x="0" y="0"/>
            <wp:positionH relativeFrom="column">
              <wp:align>right</wp:align>
            </wp:positionH>
            <wp:positionV relativeFrom="line">
              <wp:posOffset>0</wp:posOffset>
            </wp:positionV>
            <wp:extent cx="2857500" cy="1905000"/>
            <wp:effectExtent l="0" t="0" r="0" b="0"/>
            <wp:wrapSquare wrapText="bothSides"/>
            <wp:docPr id="14" name="Grafik 14" descr="Rosetta Ston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tta Stone ki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856">
        <w:rPr>
          <w:rFonts w:ascii="Verdana" w:hAnsi="Verdana"/>
          <w:color w:val="000000"/>
          <w:lang w:val="en-GB"/>
        </w:rPr>
        <w:t xml:space="preserve">Jean-Francois knew both Greek and Coptic writings, and spent a long time trying to match the pieces together so that they would make sense. He translated seven of the Coptic signs and then traced these </w:t>
      </w:r>
      <w:r w:rsidRPr="00AF4856">
        <w:rPr>
          <w:rFonts w:ascii="Verdana" w:hAnsi="Verdana"/>
          <w:color w:val="000000"/>
          <w:lang w:val="en-GB"/>
        </w:rPr>
        <w:lastRenderedPageBreak/>
        <w:t>back to the demotic and then hieroglyphic signs. Using this kind of backtracking method he announced in 1822 that he had translated some of the Rosetta Stone and began working on making educated guesses for the rest. He had managed to translate two of the names of the pharaohs: Ramesses and Thutmose.</w:t>
      </w:r>
    </w:p>
    <w:p w14:paraId="5F60C1CF" w14:textId="77777777" w:rsidR="00134C26" w:rsidRPr="00AF4856" w:rsidRDefault="00134C26" w:rsidP="00134C26">
      <w:pPr>
        <w:spacing w:after="225"/>
        <w:rPr>
          <w:rFonts w:ascii="Verdana" w:hAnsi="Verdana"/>
          <w:color w:val="000000"/>
        </w:rPr>
      </w:pPr>
      <w:r w:rsidRPr="00AF4856">
        <w:rPr>
          <w:rFonts w:ascii="Verdana" w:hAnsi="Verdana"/>
          <w:noProof/>
          <w:color w:val="000000"/>
        </w:rPr>
        <w:drawing>
          <wp:inline distT="0" distB="0" distL="0" distR="0" wp14:anchorId="031B88A9" wp14:editId="52567A69">
            <wp:extent cx="4886325" cy="476250"/>
            <wp:effectExtent l="0" t="0" r="9525" b="0"/>
            <wp:docPr id="15" name="Grafik 15" descr="Egyptian-civi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yptian-civiliz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476250"/>
                    </a:xfrm>
                    <a:prstGeom prst="rect">
                      <a:avLst/>
                    </a:prstGeom>
                    <a:noFill/>
                    <a:ln>
                      <a:noFill/>
                    </a:ln>
                  </pic:spPr>
                </pic:pic>
              </a:graphicData>
            </a:graphic>
          </wp:inline>
        </w:drawing>
      </w:r>
    </w:p>
    <w:p w14:paraId="1DF81956" w14:textId="77777777" w:rsidR="00134C26" w:rsidRPr="00AF4856" w:rsidRDefault="00134C26" w:rsidP="00134C26">
      <w:pPr>
        <w:spacing w:after="225"/>
        <w:rPr>
          <w:rFonts w:ascii="Verdana" w:hAnsi="Verdana"/>
          <w:color w:val="000000"/>
          <w:lang w:val="en-GB"/>
        </w:rPr>
      </w:pPr>
      <w:r w:rsidRPr="00AF4856">
        <w:rPr>
          <w:rFonts w:ascii="Verdana" w:hAnsi="Verdana"/>
          <w:color w:val="000000"/>
          <w:lang w:val="en-GB"/>
        </w:rPr>
        <w:t>The discovery of some of the translations were shared with many professionals as they began to work on translating other Egyptian hieroglyphs. Copies of the stone’s message were shared with specialists all over the world. The problem that many had with the stone is that it was written by the Egyptian temple priests and included religious meanings that they were not familiar with.</w:t>
      </w:r>
    </w:p>
    <w:p w14:paraId="51F0CABD" w14:textId="77777777" w:rsidR="00134C26" w:rsidRPr="00AF4856" w:rsidRDefault="00134C26" w:rsidP="00134C26">
      <w:pPr>
        <w:spacing w:after="225"/>
        <w:rPr>
          <w:rFonts w:ascii="Verdana" w:hAnsi="Verdana"/>
          <w:color w:val="000000"/>
        </w:rPr>
      </w:pPr>
      <w:r w:rsidRPr="00AF4856">
        <w:rPr>
          <w:rFonts w:ascii="Verdana" w:hAnsi="Verdana"/>
          <w:noProof/>
          <w:color w:val="000000"/>
        </w:rPr>
        <w:drawing>
          <wp:inline distT="0" distB="0" distL="0" distR="0" wp14:anchorId="5AA2DEC5" wp14:editId="35490721">
            <wp:extent cx="4886325" cy="476250"/>
            <wp:effectExtent l="0" t="0" r="9525" b="0"/>
            <wp:docPr id="2" name="Grafik 2" descr="Egyptian-civi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yptian-civiliz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476250"/>
                    </a:xfrm>
                    <a:prstGeom prst="rect">
                      <a:avLst/>
                    </a:prstGeom>
                    <a:noFill/>
                    <a:ln>
                      <a:noFill/>
                    </a:ln>
                  </pic:spPr>
                </pic:pic>
              </a:graphicData>
            </a:graphic>
          </wp:inline>
        </w:drawing>
      </w:r>
    </w:p>
    <w:p w14:paraId="1D9E8DFA" w14:textId="77777777" w:rsidR="00134C26" w:rsidRPr="00AF4856" w:rsidRDefault="00134C26" w:rsidP="00134C26">
      <w:pPr>
        <w:spacing w:after="225"/>
        <w:rPr>
          <w:rFonts w:ascii="Verdana" w:hAnsi="Verdana"/>
          <w:color w:val="000000"/>
          <w:lang w:val="en-GB"/>
        </w:rPr>
      </w:pPr>
      <w:r w:rsidRPr="00AF4856">
        <w:rPr>
          <w:rFonts w:ascii="Verdana" w:hAnsi="Verdana"/>
          <w:color w:val="000000"/>
          <w:lang w:val="en-GB"/>
        </w:rPr>
        <w:t>Once scholars had translated more of the writing on the stone, they used it as a basis to work on other Egyptian hieroglyphs. The Rosetta Stone became the ‘key’ to unlocking the door to the messages and writings found in so many areas of Egypt. From that point on, everyone began understanding the hieroglyphs and realized how incredibly smart the ancient Egyptians were.</w:t>
      </w:r>
    </w:p>
    <w:p w14:paraId="66B97713" w14:textId="77777777" w:rsidR="00134C26" w:rsidRPr="00AF4856" w:rsidRDefault="00134C26" w:rsidP="00134C26">
      <w:pPr>
        <w:spacing w:after="225"/>
        <w:rPr>
          <w:rFonts w:ascii="Verdana" w:hAnsi="Verdana"/>
          <w:color w:val="000000"/>
        </w:rPr>
      </w:pPr>
      <w:r w:rsidRPr="00AF4856">
        <w:rPr>
          <w:rFonts w:ascii="Verdana" w:hAnsi="Verdana"/>
          <w:noProof/>
          <w:color w:val="000000"/>
        </w:rPr>
        <w:drawing>
          <wp:inline distT="0" distB="0" distL="0" distR="0" wp14:anchorId="4DA3557A" wp14:editId="0E131705">
            <wp:extent cx="4886325" cy="476250"/>
            <wp:effectExtent l="0" t="0" r="9525" b="0"/>
            <wp:docPr id="16" name="Grafik 16" descr="Egyptian-civi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yptian-civiliz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476250"/>
                    </a:xfrm>
                    <a:prstGeom prst="rect">
                      <a:avLst/>
                    </a:prstGeom>
                    <a:noFill/>
                    <a:ln>
                      <a:noFill/>
                    </a:ln>
                  </pic:spPr>
                </pic:pic>
              </a:graphicData>
            </a:graphic>
          </wp:inline>
        </w:drawing>
      </w:r>
    </w:p>
    <w:p w14:paraId="741A0A23" w14:textId="77777777" w:rsidR="00134C26" w:rsidRPr="00AF4856" w:rsidRDefault="00134C26" w:rsidP="00134C26">
      <w:pPr>
        <w:spacing w:after="225"/>
        <w:rPr>
          <w:rFonts w:ascii="Verdana" w:hAnsi="Verdana"/>
          <w:color w:val="000000"/>
          <w:lang w:val="en-GB"/>
        </w:rPr>
      </w:pPr>
      <w:r w:rsidRPr="00AF4856">
        <w:rPr>
          <w:rFonts w:ascii="Verdana" w:hAnsi="Verdana"/>
          <w:color w:val="000000"/>
          <w:lang w:val="en-GB"/>
        </w:rPr>
        <w:t>The Rosetta Stone has become one of the most visited exhibits in the British Museum and is considered to be one of the most important objects.</w:t>
      </w:r>
    </w:p>
    <w:p w14:paraId="2603D2AF" w14:textId="77777777" w:rsidR="00C24DA8" w:rsidRDefault="00134C26" w:rsidP="00134C26">
      <w:pPr>
        <w:spacing w:after="225"/>
        <w:rPr>
          <w:rFonts w:ascii="Verdana" w:hAnsi="Verdana"/>
          <w:color w:val="000000"/>
          <w:lang w:val="en-GB"/>
        </w:rPr>
      </w:pPr>
      <w:r w:rsidRPr="00AF4856">
        <w:rPr>
          <w:rFonts w:ascii="Verdana" w:hAnsi="Verdana"/>
          <w:color w:val="000000"/>
          <w:lang w:val="en-GB"/>
        </w:rPr>
        <w:t>In 2003, Egyptologists began going around the world to make special requests of the various countries to return some of the Egyptian antiquities that had been taken over the years. Both the British and French museums held many of the Egyptian treasures. In 2005, the British Museum presented Egypt with an exact replica of the Rosetta Stone and it is displayed at the Rashid National Museum, very close to the original location where the stone was found.</w:t>
      </w:r>
    </w:p>
    <w:p w14:paraId="7BB641B0" w14:textId="44E8BFD8" w:rsidR="00511578" w:rsidRDefault="00511578" w:rsidP="00134C26">
      <w:pPr>
        <w:spacing w:after="225"/>
        <w:rPr>
          <w:rFonts w:ascii="Verdana" w:hAnsi="Verdana"/>
          <w:color w:val="000000"/>
          <w:lang w:val="en-GB"/>
        </w:rPr>
      </w:pPr>
    </w:p>
    <w:p w14:paraId="30149889" w14:textId="446DEC44" w:rsidR="00B87F5D" w:rsidRDefault="00B87F5D" w:rsidP="00134C26">
      <w:pPr>
        <w:spacing w:after="225"/>
        <w:rPr>
          <w:rFonts w:ascii="Verdana" w:hAnsi="Verdana"/>
          <w:color w:val="000000"/>
          <w:lang w:val="en-GB"/>
        </w:rPr>
      </w:pPr>
    </w:p>
    <w:p w14:paraId="480DB7C8" w14:textId="0AF432D0" w:rsidR="00B87F5D" w:rsidRDefault="00B87F5D" w:rsidP="00134C26">
      <w:pPr>
        <w:spacing w:after="225"/>
        <w:rPr>
          <w:rFonts w:ascii="Verdana" w:hAnsi="Verdana"/>
          <w:color w:val="000000"/>
          <w:lang w:val="en-GB"/>
        </w:rPr>
      </w:pPr>
    </w:p>
    <w:p w14:paraId="554E103B" w14:textId="5C683F01" w:rsidR="00B87F5D" w:rsidRDefault="00B87F5D" w:rsidP="00134C26">
      <w:pPr>
        <w:spacing w:after="225"/>
        <w:rPr>
          <w:rFonts w:ascii="Verdana" w:hAnsi="Verdana"/>
          <w:color w:val="000000"/>
          <w:lang w:val="en-GB"/>
        </w:rPr>
      </w:pPr>
    </w:p>
    <w:p w14:paraId="2645F3B0" w14:textId="106A043E" w:rsidR="00617CDA" w:rsidRDefault="00617CDA" w:rsidP="00134C26">
      <w:pPr>
        <w:spacing w:after="225"/>
        <w:rPr>
          <w:rFonts w:ascii="Verdana" w:hAnsi="Verdana"/>
          <w:color w:val="000000"/>
          <w:lang w:val="en-GB"/>
        </w:rPr>
      </w:pPr>
    </w:p>
    <w:p w14:paraId="4E3182EF" w14:textId="0685EFE1" w:rsidR="00617CDA" w:rsidRPr="0083584A" w:rsidRDefault="00617CDA" w:rsidP="00617CDA">
      <w:pPr>
        <w:pStyle w:val="berschrift3"/>
      </w:pPr>
      <w:bookmarkStart w:id="26" w:name="_Toc513451205"/>
      <w:r w:rsidRPr="0083584A">
        <w:lastRenderedPageBreak/>
        <w:t>4.2.5. Feedback der Schüler und Schülerinnen</w:t>
      </w:r>
      <w:bookmarkEnd w:id="26"/>
      <w:r w:rsidRPr="0083584A">
        <w:t xml:space="preserve"> </w:t>
      </w:r>
    </w:p>
    <w:p w14:paraId="5B503B25" w14:textId="36905412" w:rsidR="00617CDA" w:rsidRPr="00617CDA" w:rsidRDefault="00617CDA" w:rsidP="00617CDA">
      <w:pPr>
        <w:spacing w:line="360" w:lineRule="auto"/>
        <w:rPr>
          <w:rFonts w:ascii="Arial" w:hAnsi="Arial" w:cs="Arial"/>
        </w:rPr>
      </w:pPr>
    </w:p>
    <w:p w14:paraId="59F5F913" w14:textId="0A10F4F9" w:rsidR="00617CDA" w:rsidRPr="00617CDA" w:rsidRDefault="00617CDA" w:rsidP="00617CDA">
      <w:pPr>
        <w:spacing w:line="360" w:lineRule="auto"/>
        <w:rPr>
          <w:rFonts w:ascii="Arial" w:hAnsi="Arial" w:cs="Arial"/>
        </w:rPr>
      </w:pPr>
      <w:r w:rsidRPr="00617CDA">
        <w:rPr>
          <w:rFonts w:ascii="Arial" w:hAnsi="Arial" w:cs="Arial"/>
        </w:rPr>
        <w:t xml:space="preserve">Um zu evaluieren, wie es den Schüler und Schülerinnen bei dieser Arbeitsform ergang, habe ich einen Feedback-Bogen ausgeteilt. </w:t>
      </w:r>
      <w:r w:rsidR="0020366D">
        <w:rPr>
          <w:rFonts w:ascii="Arial" w:hAnsi="Arial" w:cs="Arial"/>
        </w:rPr>
        <w:t>16 Schüler und Schülerinnen gaben f</w:t>
      </w:r>
      <w:r w:rsidRPr="00617CDA">
        <w:rPr>
          <w:rFonts w:ascii="Arial" w:hAnsi="Arial" w:cs="Arial"/>
        </w:rPr>
        <w:t>ol</w:t>
      </w:r>
      <w:r w:rsidR="0020366D">
        <w:rPr>
          <w:rFonts w:ascii="Arial" w:hAnsi="Arial" w:cs="Arial"/>
        </w:rPr>
        <w:t>gende Antworten:</w:t>
      </w:r>
    </w:p>
    <w:p w14:paraId="217AD70D" w14:textId="1CE03E4B" w:rsidR="00617CDA" w:rsidRPr="00617CDA" w:rsidRDefault="00617CDA" w:rsidP="00617CDA">
      <w:pPr>
        <w:spacing w:line="360" w:lineRule="auto"/>
        <w:rPr>
          <w:rFonts w:ascii="Arial" w:hAnsi="Arial" w:cs="Arial"/>
        </w:rPr>
      </w:pPr>
    </w:p>
    <w:p w14:paraId="17310B26" w14:textId="4E5DE2AC" w:rsidR="00617CDA" w:rsidRPr="00617CDA" w:rsidRDefault="00617CDA" w:rsidP="00617CDA">
      <w:pPr>
        <w:pStyle w:val="Listenabsatz"/>
        <w:numPr>
          <w:ilvl w:val="0"/>
          <w:numId w:val="8"/>
        </w:numPr>
        <w:spacing w:line="360" w:lineRule="auto"/>
        <w:rPr>
          <w:rFonts w:ascii="Arial" w:hAnsi="Arial" w:cs="Arial"/>
        </w:rPr>
      </w:pPr>
      <w:r w:rsidRPr="00617CDA">
        <w:rPr>
          <w:rFonts w:ascii="Arial" w:hAnsi="Arial" w:cs="Arial"/>
        </w:rPr>
        <w:t xml:space="preserve">Das selbstständige Arbeiten während des Egypt-Projekts gefielt mir gut. </w:t>
      </w:r>
    </w:p>
    <w:p w14:paraId="44C712D0" w14:textId="2540487A" w:rsidR="00617CDA" w:rsidRDefault="00617CDA" w:rsidP="00617CDA">
      <w:pPr>
        <w:spacing w:line="360" w:lineRule="auto"/>
        <w:rPr>
          <w:rFonts w:ascii="Arial" w:hAnsi="Arial" w:cs="Arial"/>
        </w:rPr>
      </w:pPr>
      <w:r>
        <w:rPr>
          <w:rFonts w:ascii="Arial" w:hAnsi="Arial" w:cs="Arial"/>
          <w:noProof/>
        </w:rPr>
        <w:drawing>
          <wp:inline distT="0" distB="0" distL="0" distR="0" wp14:anchorId="2E29279E" wp14:editId="24491CBD">
            <wp:extent cx="2628900" cy="2409825"/>
            <wp:effectExtent l="0" t="0" r="0" b="9525"/>
            <wp:docPr id="17"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76B182D" w14:textId="77777777" w:rsidR="00617CDA" w:rsidRDefault="00617CDA" w:rsidP="00617CDA">
      <w:pPr>
        <w:spacing w:line="360" w:lineRule="auto"/>
        <w:rPr>
          <w:rFonts w:ascii="Arial" w:hAnsi="Arial" w:cs="Arial"/>
        </w:rPr>
      </w:pPr>
    </w:p>
    <w:p w14:paraId="15302484" w14:textId="454645F2" w:rsidR="00617CDA" w:rsidRPr="00617CDA" w:rsidRDefault="00617CDA" w:rsidP="00617CDA">
      <w:pPr>
        <w:pStyle w:val="Listenabsatz"/>
        <w:numPr>
          <w:ilvl w:val="0"/>
          <w:numId w:val="8"/>
        </w:numPr>
        <w:spacing w:line="360" w:lineRule="auto"/>
        <w:rPr>
          <w:rFonts w:ascii="Arial" w:hAnsi="Arial" w:cs="Arial"/>
        </w:rPr>
      </w:pPr>
      <w:r w:rsidRPr="00617CDA">
        <w:rPr>
          <w:rFonts w:ascii="Arial" w:hAnsi="Arial" w:cs="Arial"/>
        </w:rPr>
        <w:t xml:space="preserve">Bei Schwierigkeiten konnte ich mich an die Lehrperson wenden. </w:t>
      </w:r>
    </w:p>
    <w:p w14:paraId="4A86C4CA" w14:textId="0B56AE7A" w:rsidR="00617CDA" w:rsidRDefault="00617CDA" w:rsidP="00617CDA">
      <w:pPr>
        <w:spacing w:line="360" w:lineRule="auto"/>
        <w:rPr>
          <w:rFonts w:ascii="Arial" w:hAnsi="Arial" w:cs="Arial"/>
        </w:rPr>
      </w:pPr>
      <w:r>
        <w:rPr>
          <w:rFonts w:ascii="Arial" w:hAnsi="Arial" w:cs="Arial"/>
          <w:noProof/>
        </w:rPr>
        <w:drawing>
          <wp:inline distT="0" distB="0" distL="0" distR="0" wp14:anchorId="177047E7" wp14:editId="3FCC3509">
            <wp:extent cx="2638425" cy="2543175"/>
            <wp:effectExtent l="0" t="0" r="9525" b="9525"/>
            <wp:docPr id="19"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C40C2B" w14:textId="4AD64617" w:rsidR="00617CDA" w:rsidRDefault="00617CDA" w:rsidP="00617CDA">
      <w:pPr>
        <w:spacing w:line="360" w:lineRule="auto"/>
        <w:rPr>
          <w:rFonts w:ascii="Arial" w:hAnsi="Arial" w:cs="Arial"/>
        </w:rPr>
      </w:pPr>
    </w:p>
    <w:p w14:paraId="194BB1CE" w14:textId="6F5F5ED4" w:rsidR="00617CDA" w:rsidRDefault="00617CDA" w:rsidP="00617CDA">
      <w:pPr>
        <w:spacing w:line="360" w:lineRule="auto"/>
        <w:rPr>
          <w:rFonts w:ascii="Arial" w:hAnsi="Arial" w:cs="Arial"/>
        </w:rPr>
      </w:pPr>
    </w:p>
    <w:p w14:paraId="38C5EFB7" w14:textId="3FD058BE" w:rsidR="00617CDA" w:rsidRDefault="00617CDA" w:rsidP="00617CDA">
      <w:pPr>
        <w:spacing w:line="360" w:lineRule="auto"/>
        <w:rPr>
          <w:rFonts w:ascii="Arial" w:hAnsi="Arial" w:cs="Arial"/>
        </w:rPr>
      </w:pPr>
    </w:p>
    <w:p w14:paraId="36E952CE" w14:textId="3BF668B6" w:rsidR="00617CDA" w:rsidRDefault="00617CDA" w:rsidP="00617CDA">
      <w:pPr>
        <w:spacing w:line="360" w:lineRule="auto"/>
        <w:rPr>
          <w:rFonts w:ascii="Arial" w:hAnsi="Arial" w:cs="Arial"/>
        </w:rPr>
      </w:pPr>
    </w:p>
    <w:p w14:paraId="771BF464" w14:textId="77777777" w:rsidR="007816E6" w:rsidRDefault="007816E6" w:rsidP="00617CDA">
      <w:pPr>
        <w:spacing w:line="360" w:lineRule="auto"/>
        <w:rPr>
          <w:rFonts w:ascii="Arial" w:hAnsi="Arial" w:cs="Arial"/>
        </w:rPr>
      </w:pPr>
    </w:p>
    <w:p w14:paraId="59CB4003" w14:textId="77777777" w:rsidR="007816E6" w:rsidRDefault="007816E6" w:rsidP="00617CDA">
      <w:pPr>
        <w:spacing w:line="360" w:lineRule="auto"/>
        <w:rPr>
          <w:rFonts w:ascii="Arial" w:hAnsi="Arial" w:cs="Arial"/>
        </w:rPr>
      </w:pPr>
    </w:p>
    <w:p w14:paraId="27D46ABF" w14:textId="7E25D8D2" w:rsidR="00617CDA" w:rsidRPr="00617CDA" w:rsidRDefault="00617CDA" w:rsidP="00617CDA">
      <w:pPr>
        <w:pStyle w:val="Listenabsatz"/>
        <w:numPr>
          <w:ilvl w:val="0"/>
          <w:numId w:val="8"/>
        </w:numPr>
        <w:spacing w:line="360" w:lineRule="auto"/>
        <w:rPr>
          <w:rFonts w:ascii="Arial" w:hAnsi="Arial" w:cs="Arial"/>
        </w:rPr>
      </w:pPr>
      <w:r w:rsidRPr="00617CDA">
        <w:rPr>
          <w:rFonts w:ascii="Arial" w:hAnsi="Arial" w:cs="Arial"/>
        </w:rPr>
        <w:t>Ich habe die Arbeitsaufträge klar und deutlich verstanden.</w:t>
      </w:r>
    </w:p>
    <w:p w14:paraId="546EF9CE" w14:textId="5B6AFF79" w:rsidR="00617CDA" w:rsidRDefault="00617CDA" w:rsidP="00617CDA">
      <w:pPr>
        <w:spacing w:line="360" w:lineRule="auto"/>
        <w:rPr>
          <w:rFonts w:ascii="Arial" w:hAnsi="Arial" w:cs="Arial"/>
        </w:rPr>
      </w:pPr>
      <w:r>
        <w:rPr>
          <w:rFonts w:ascii="Arial" w:hAnsi="Arial" w:cs="Arial"/>
          <w:noProof/>
        </w:rPr>
        <w:drawing>
          <wp:inline distT="0" distB="0" distL="0" distR="0" wp14:anchorId="32D79C8D" wp14:editId="007E4239">
            <wp:extent cx="2781300" cy="2162175"/>
            <wp:effectExtent l="0" t="0" r="0" b="9525"/>
            <wp:docPr id="21" name="Diagram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9E8AA7" w14:textId="77777777" w:rsidR="00617CDA" w:rsidRPr="00617CDA" w:rsidRDefault="00617CDA" w:rsidP="00617CDA">
      <w:pPr>
        <w:spacing w:line="360" w:lineRule="auto"/>
        <w:rPr>
          <w:rFonts w:ascii="Arial" w:hAnsi="Arial" w:cs="Arial"/>
        </w:rPr>
      </w:pPr>
    </w:p>
    <w:p w14:paraId="2D979E4C" w14:textId="0BEAA669" w:rsidR="00617CDA" w:rsidRPr="00617CDA" w:rsidRDefault="00617CDA" w:rsidP="00617CDA">
      <w:pPr>
        <w:pStyle w:val="Listenabsatz"/>
        <w:numPr>
          <w:ilvl w:val="0"/>
          <w:numId w:val="8"/>
        </w:numPr>
        <w:spacing w:line="360" w:lineRule="auto"/>
        <w:rPr>
          <w:rFonts w:ascii="Arial" w:hAnsi="Arial" w:cs="Arial"/>
        </w:rPr>
      </w:pPr>
      <w:r w:rsidRPr="00617CDA">
        <w:rPr>
          <w:rFonts w:ascii="Arial" w:hAnsi="Arial" w:cs="Arial"/>
        </w:rPr>
        <w:t xml:space="preserve">Ich glaube, dass ich beim freien Arbeiten gleich viel lerne, wie im Regelunterricht. </w:t>
      </w:r>
    </w:p>
    <w:p w14:paraId="4FF9F1F7" w14:textId="6EB4BED4" w:rsidR="00617CDA" w:rsidRDefault="00617CDA" w:rsidP="00617CDA">
      <w:pPr>
        <w:spacing w:line="360" w:lineRule="auto"/>
        <w:rPr>
          <w:rFonts w:ascii="Arial" w:hAnsi="Arial" w:cs="Arial"/>
        </w:rPr>
      </w:pPr>
      <w:r>
        <w:rPr>
          <w:rFonts w:ascii="Arial" w:hAnsi="Arial" w:cs="Arial"/>
          <w:noProof/>
        </w:rPr>
        <w:drawing>
          <wp:inline distT="0" distB="0" distL="0" distR="0" wp14:anchorId="2709BF3B" wp14:editId="646C9BD6">
            <wp:extent cx="2638425" cy="2543175"/>
            <wp:effectExtent l="0" t="0" r="9525" b="9525"/>
            <wp:docPr id="22"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35D6BC" w14:textId="77777777" w:rsidR="00617CDA" w:rsidRPr="00617CDA" w:rsidRDefault="00617CDA" w:rsidP="00617CDA">
      <w:pPr>
        <w:spacing w:line="360" w:lineRule="auto"/>
        <w:rPr>
          <w:rFonts w:ascii="Arial" w:hAnsi="Arial" w:cs="Arial"/>
        </w:rPr>
      </w:pPr>
    </w:p>
    <w:p w14:paraId="1EC63692" w14:textId="73FA2612" w:rsidR="00617CDA" w:rsidRDefault="00617CDA" w:rsidP="00617CDA">
      <w:pPr>
        <w:pStyle w:val="Listenabsatz"/>
        <w:numPr>
          <w:ilvl w:val="0"/>
          <w:numId w:val="8"/>
        </w:numPr>
        <w:spacing w:line="360" w:lineRule="auto"/>
        <w:rPr>
          <w:rFonts w:ascii="Arial" w:hAnsi="Arial" w:cs="Arial"/>
        </w:rPr>
      </w:pPr>
      <w:r w:rsidRPr="00617CDA">
        <w:rPr>
          <w:rFonts w:ascii="Arial" w:hAnsi="Arial" w:cs="Arial"/>
        </w:rPr>
        <w:t>Ich hatte Probleme, rechtzeitig mit den Arbeitsaufträgen fertig zu werden.</w:t>
      </w:r>
    </w:p>
    <w:p w14:paraId="5E9384F0" w14:textId="0155B882" w:rsidR="00617CDA" w:rsidRPr="00617CDA" w:rsidRDefault="00617CDA" w:rsidP="00617CDA">
      <w:pPr>
        <w:spacing w:line="360" w:lineRule="auto"/>
        <w:rPr>
          <w:rFonts w:ascii="Arial" w:hAnsi="Arial" w:cs="Arial"/>
        </w:rPr>
      </w:pPr>
      <w:r>
        <w:rPr>
          <w:rFonts w:ascii="Arial" w:hAnsi="Arial" w:cs="Arial"/>
          <w:noProof/>
        </w:rPr>
        <w:drawing>
          <wp:inline distT="0" distB="0" distL="0" distR="0" wp14:anchorId="509406C7" wp14:editId="56385D7A">
            <wp:extent cx="2486025" cy="2238375"/>
            <wp:effectExtent l="0" t="0" r="9525" b="9525"/>
            <wp:docPr id="23"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EEB4085" w14:textId="71ADB6B9" w:rsidR="00617CDA" w:rsidRDefault="00617CDA" w:rsidP="00617CDA">
      <w:pPr>
        <w:pStyle w:val="Listenabsatz"/>
        <w:numPr>
          <w:ilvl w:val="0"/>
          <w:numId w:val="8"/>
        </w:numPr>
        <w:spacing w:line="360" w:lineRule="auto"/>
        <w:rPr>
          <w:rFonts w:ascii="Arial" w:hAnsi="Arial" w:cs="Arial"/>
        </w:rPr>
      </w:pPr>
      <w:r w:rsidRPr="00617CDA">
        <w:rPr>
          <w:rFonts w:ascii="Arial" w:hAnsi="Arial" w:cs="Arial"/>
        </w:rPr>
        <w:lastRenderedPageBreak/>
        <w:t>In der freien Lernform arbeite ich weniger konzentriert als im Regelunterricht.</w:t>
      </w:r>
    </w:p>
    <w:p w14:paraId="3047C85A" w14:textId="08858162" w:rsidR="007816E6" w:rsidRPr="007816E6" w:rsidRDefault="007816E6" w:rsidP="007816E6">
      <w:pPr>
        <w:spacing w:line="360" w:lineRule="auto"/>
        <w:rPr>
          <w:rFonts w:ascii="Arial" w:hAnsi="Arial" w:cs="Arial"/>
        </w:rPr>
      </w:pPr>
      <w:r>
        <w:rPr>
          <w:rFonts w:ascii="Arial" w:hAnsi="Arial" w:cs="Arial"/>
          <w:noProof/>
        </w:rPr>
        <w:drawing>
          <wp:inline distT="0" distB="0" distL="0" distR="0" wp14:anchorId="04C1531D" wp14:editId="5A0EDDF7">
            <wp:extent cx="2638425" cy="2543175"/>
            <wp:effectExtent l="0" t="0" r="9525" b="9525"/>
            <wp:docPr id="24" name="Diagram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90AFF10" w14:textId="77777777" w:rsidR="00617CDA" w:rsidRPr="00617CDA" w:rsidRDefault="00617CDA" w:rsidP="00617CDA">
      <w:pPr>
        <w:spacing w:line="360" w:lineRule="auto"/>
        <w:rPr>
          <w:rFonts w:ascii="Arial" w:hAnsi="Arial" w:cs="Arial"/>
        </w:rPr>
      </w:pPr>
    </w:p>
    <w:p w14:paraId="19C06523" w14:textId="2CF16F31" w:rsidR="00617CDA" w:rsidRPr="007816E6" w:rsidRDefault="00617CDA" w:rsidP="007816E6">
      <w:pPr>
        <w:pStyle w:val="Listenabsatz"/>
        <w:numPr>
          <w:ilvl w:val="0"/>
          <w:numId w:val="8"/>
        </w:numPr>
        <w:spacing w:line="360" w:lineRule="auto"/>
        <w:rPr>
          <w:rFonts w:ascii="Arial" w:hAnsi="Arial" w:cs="Arial"/>
        </w:rPr>
      </w:pPr>
      <w:r w:rsidRPr="007816E6">
        <w:rPr>
          <w:rFonts w:ascii="Arial" w:hAnsi="Arial" w:cs="Arial"/>
        </w:rPr>
        <w:t>Ich hoffe, dass wir auch in Zukunft diese Lernform anwenden werden.</w:t>
      </w:r>
    </w:p>
    <w:p w14:paraId="68452BEB" w14:textId="340882BB" w:rsidR="00617CDA" w:rsidRDefault="007816E6" w:rsidP="00617CDA">
      <w:pPr>
        <w:spacing w:line="360" w:lineRule="auto"/>
        <w:rPr>
          <w:rFonts w:ascii="Arial" w:hAnsi="Arial" w:cs="Arial"/>
        </w:rPr>
      </w:pPr>
      <w:r>
        <w:rPr>
          <w:rFonts w:ascii="Arial" w:hAnsi="Arial" w:cs="Arial"/>
          <w:noProof/>
        </w:rPr>
        <w:drawing>
          <wp:inline distT="0" distB="0" distL="0" distR="0" wp14:anchorId="2E8BCD5F" wp14:editId="3AD58C18">
            <wp:extent cx="2286000" cy="1809750"/>
            <wp:effectExtent l="0" t="0" r="0" b="0"/>
            <wp:docPr id="25"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8C09D0" w14:textId="2702236B" w:rsidR="007816E6" w:rsidRDefault="007816E6" w:rsidP="00617CDA">
      <w:pPr>
        <w:spacing w:line="360" w:lineRule="auto"/>
        <w:rPr>
          <w:rFonts w:ascii="Arial" w:hAnsi="Arial" w:cs="Arial"/>
        </w:rPr>
      </w:pPr>
    </w:p>
    <w:p w14:paraId="1D9672FC" w14:textId="6869B5E9" w:rsidR="00617CDA" w:rsidRDefault="00617CDA" w:rsidP="007816E6">
      <w:pPr>
        <w:pStyle w:val="Listenabsatz"/>
        <w:numPr>
          <w:ilvl w:val="0"/>
          <w:numId w:val="8"/>
        </w:numPr>
        <w:spacing w:line="360" w:lineRule="auto"/>
        <w:rPr>
          <w:rFonts w:ascii="Arial" w:hAnsi="Arial" w:cs="Arial"/>
        </w:rPr>
      </w:pPr>
      <w:r w:rsidRPr="007816E6">
        <w:rPr>
          <w:rFonts w:ascii="Arial" w:hAnsi="Arial" w:cs="Arial"/>
        </w:rPr>
        <w:t>Ich kann mir vorstellen, den gesamten Unterricht in unserer Schule in freier Lernform zu absolvieren.</w:t>
      </w:r>
    </w:p>
    <w:p w14:paraId="3A74A584" w14:textId="41A3254B" w:rsidR="007816E6" w:rsidRPr="007816E6" w:rsidRDefault="007816E6" w:rsidP="007816E6">
      <w:pPr>
        <w:spacing w:line="360" w:lineRule="auto"/>
        <w:rPr>
          <w:rFonts w:ascii="Arial" w:hAnsi="Arial" w:cs="Arial"/>
        </w:rPr>
      </w:pPr>
      <w:r>
        <w:rPr>
          <w:rFonts w:ascii="Arial" w:hAnsi="Arial" w:cs="Arial"/>
          <w:noProof/>
        </w:rPr>
        <w:drawing>
          <wp:inline distT="0" distB="0" distL="0" distR="0" wp14:anchorId="2ADA87DD" wp14:editId="4B92D743">
            <wp:extent cx="2638425" cy="2543175"/>
            <wp:effectExtent l="0" t="0" r="9525" b="9525"/>
            <wp:docPr id="26" name="Diagram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A02ED08" w14:textId="610A1553" w:rsidR="00511578" w:rsidRPr="008E7AE5" w:rsidRDefault="00511578" w:rsidP="00D27D70">
      <w:pPr>
        <w:pStyle w:val="berschrift1"/>
        <w:numPr>
          <w:ilvl w:val="0"/>
          <w:numId w:val="9"/>
        </w:numPr>
        <w:rPr>
          <w:lang w:val="en-GB"/>
        </w:rPr>
      </w:pPr>
      <w:bookmarkStart w:id="27" w:name="_Toc513451206"/>
      <w:r w:rsidRPr="008E7AE5">
        <w:rPr>
          <w:lang w:val="en-GB"/>
        </w:rPr>
        <w:lastRenderedPageBreak/>
        <w:t>Konklusion</w:t>
      </w:r>
      <w:bookmarkEnd w:id="27"/>
    </w:p>
    <w:p w14:paraId="7D4C1B8D" w14:textId="77777777" w:rsidR="005E0047" w:rsidRDefault="005E0047" w:rsidP="00134C26">
      <w:pPr>
        <w:spacing w:after="225"/>
        <w:rPr>
          <w:lang w:val="en-GB"/>
        </w:rPr>
      </w:pPr>
    </w:p>
    <w:p w14:paraId="6BC9F3A5" w14:textId="77777777" w:rsidR="00A03EFA" w:rsidRDefault="005E0047" w:rsidP="00E433F4">
      <w:pPr>
        <w:spacing w:line="360" w:lineRule="auto"/>
        <w:rPr>
          <w:rFonts w:ascii="Arial" w:hAnsi="Arial" w:cs="Arial"/>
        </w:rPr>
      </w:pPr>
      <w:r w:rsidRPr="00E433F4">
        <w:rPr>
          <w:rFonts w:ascii="Arial" w:hAnsi="Arial" w:cs="Arial"/>
        </w:rPr>
        <w:t xml:space="preserve">Als ich mein Studium an der Karl-Franzens-Universität beendete, war ich formal dazu ausgebildet Kinder und Jugendliche zu unterrichten. Schulen dürfen mich seither anstellen und ich bin qualifiziert junge Menschen zu bilden. Jedoch habe ich über meine gesamte Studienzeit nicht ein einziges Mal vernünftige Erläuterungen über reformpädagogische Konzepte erfahren dürfen, auch nicht über den Daltonplan. Insofern ist es nicht verwunderlich, dass es in Österreich wenige Lehrpersonen gibt, die mit dieser Materie vertraut sind. </w:t>
      </w:r>
      <w:r w:rsidR="00A03EFA" w:rsidRPr="00E433F4">
        <w:rPr>
          <w:rFonts w:ascii="Arial" w:hAnsi="Arial" w:cs="Arial"/>
        </w:rPr>
        <w:t>Das Dalton-Seminar wird hoffentlich dazu beitragen, das Bewusstsein der österreichischen Lehrpersonen bezüglich Reformpädagogik zu erweitern.</w:t>
      </w:r>
    </w:p>
    <w:p w14:paraId="3D94F1DC" w14:textId="77777777" w:rsidR="00433D9D" w:rsidRPr="00E433F4" w:rsidRDefault="00433D9D" w:rsidP="00E433F4">
      <w:pPr>
        <w:spacing w:line="360" w:lineRule="auto"/>
        <w:rPr>
          <w:rFonts w:ascii="Arial" w:hAnsi="Arial" w:cs="Arial"/>
        </w:rPr>
      </w:pPr>
    </w:p>
    <w:p w14:paraId="160F5493" w14:textId="77777777" w:rsidR="00433D9D" w:rsidRPr="00E433F4" w:rsidRDefault="00A03EFA" w:rsidP="00E433F4">
      <w:pPr>
        <w:spacing w:line="360" w:lineRule="auto"/>
        <w:rPr>
          <w:rFonts w:ascii="Arial" w:hAnsi="Arial" w:cs="Arial"/>
        </w:rPr>
      </w:pPr>
      <w:r w:rsidRPr="00E433F4">
        <w:rPr>
          <w:rFonts w:ascii="Arial" w:hAnsi="Arial" w:cs="Arial"/>
        </w:rPr>
        <w:t>Seit ich begonnen habe mich mit dem Dalton-Plan zu beschäftigen, stelle ich mir immer wieder die Frage inwiefern dieses Konzept in einer Regelschul</w:t>
      </w:r>
      <w:r w:rsidR="00433D9D">
        <w:rPr>
          <w:rFonts w:ascii="Arial" w:hAnsi="Arial" w:cs="Arial"/>
        </w:rPr>
        <w:t>e</w:t>
      </w:r>
      <w:r w:rsidRPr="00E433F4">
        <w:rPr>
          <w:rFonts w:ascii="Arial" w:hAnsi="Arial" w:cs="Arial"/>
        </w:rPr>
        <w:t xml:space="preserve"> implementierbar ist. Hier kommt es schon durch strukturelle Gegebenheiten (Klassenräume, Stundenplan usw) zu einer Vielzahl an Hindernissen, die es zu überwinden gilt. Somit war es für mich auch klar, dass ich die Diplomarbeit des Seminars diesem Thema widmen möchte. </w:t>
      </w:r>
    </w:p>
    <w:p w14:paraId="652C4219" w14:textId="77777777" w:rsidR="00A03EFA" w:rsidRDefault="00692A44" w:rsidP="00E433F4">
      <w:pPr>
        <w:spacing w:line="360" w:lineRule="auto"/>
        <w:rPr>
          <w:rFonts w:ascii="Arial" w:hAnsi="Arial" w:cs="Arial"/>
        </w:rPr>
      </w:pPr>
      <w:r w:rsidRPr="00E433F4">
        <w:rPr>
          <w:rFonts w:ascii="Arial" w:hAnsi="Arial" w:cs="Arial"/>
        </w:rPr>
        <w:t>Mit dem Themenblock „Ancient Egypt“ habe ich in dieser Arbeit versucht ein Dalton-Plan basiertes Projekt in eine Klasse einer Regelschule zu implementieren. Dies geschah einerseits mit Hilfe recht offener Einteilung der Arbeitsaufträge und andererseits durch die Möglichkeit für SchülerInnen ihr</w:t>
      </w:r>
      <w:r w:rsidR="00E1738C" w:rsidRPr="00E433F4">
        <w:rPr>
          <w:rFonts w:ascii="Arial" w:hAnsi="Arial" w:cs="Arial"/>
        </w:rPr>
        <w:t>e Arbeitsform selbst zu wählen. Dieses Thema wäre zwar auch fächerübergreifend sehr gut verwertbar, dies hätte jedoch den Rahmen dieser Arbeit gesprengt.</w:t>
      </w:r>
    </w:p>
    <w:p w14:paraId="6DF0A9D9" w14:textId="77777777" w:rsidR="00433D9D" w:rsidRPr="00E433F4" w:rsidRDefault="00433D9D" w:rsidP="00E433F4">
      <w:pPr>
        <w:spacing w:line="360" w:lineRule="auto"/>
        <w:rPr>
          <w:rFonts w:ascii="Arial" w:hAnsi="Arial" w:cs="Arial"/>
        </w:rPr>
      </w:pPr>
    </w:p>
    <w:p w14:paraId="44B0D1D5" w14:textId="2CA9CB5E" w:rsidR="00E1738C" w:rsidRDefault="00E1738C" w:rsidP="00E433F4">
      <w:pPr>
        <w:spacing w:line="360" w:lineRule="auto"/>
        <w:rPr>
          <w:rFonts w:ascii="Arial" w:hAnsi="Arial" w:cs="Arial"/>
        </w:rPr>
      </w:pPr>
      <w:r w:rsidRPr="00E433F4">
        <w:rPr>
          <w:rFonts w:ascii="Arial" w:hAnsi="Arial" w:cs="Arial"/>
        </w:rPr>
        <w:t>Abschließend bleibt zu sagen, dass mir die Beschäftigung mit diesem Konzept (dem Dalton-Plan) viele Möglichkeiten offenbart hat, den Unterricht in meiner (Regel-)</w:t>
      </w:r>
      <w:r w:rsidR="00971512">
        <w:rPr>
          <w:rFonts w:ascii="Arial" w:hAnsi="Arial" w:cs="Arial"/>
        </w:rPr>
        <w:t xml:space="preserve"> </w:t>
      </w:r>
      <w:r w:rsidRPr="00E433F4">
        <w:rPr>
          <w:rFonts w:ascii="Arial" w:hAnsi="Arial" w:cs="Arial"/>
        </w:rPr>
        <w:t xml:space="preserve">Schule in einer etwas anderen Art und Weise zu gestalten. Das heißt, auch wenn mein Karriereweg mich nicht in eine Dalton-Schule führen wird und meine jetzige Schule nicht völlig reformiert wird, werde ich meinem Unterricht definitiv den Dalton-Touch verleihen. </w:t>
      </w:r>
    </w:p>
    <w:p w14:paraId="08EBB164" w14:textId="013EA9F2" w:rsidR="006230A1" w:rsidRDefault="006230A1" w:rsidP="00E433F4">
      <w:pPr>
        <w:spacing w:line="360" w:lineRule="auto"/>
        <w:rPr>
          <w:rFonts w:ascii="Arial" w:hAnsi="Arial" w:cs="Arial"/>
        </w:rPr>
      </w:pPr>
    </w:p>
    <w:p w14:paraId="5C0A532C" w14:textId="0E3EB731" w:rsidR="006230A1" w:rsidRDefault="006230A1" w:rsidP="00E433F4">
      <w:pPr>
        <w:spacing w:line="360" w:lineRule="auto"/>
        <w:rPr>
          <w:rFonts w:ascii="Arial" w:hAnsi="Arial" w:cs="Arial"/>
        </w:rPr>
      </w:pPr>
    </w:p>
    <w:p w14:paraId="17069258" w14:textId="2921509B" w:rsidR="006230A1" w:rsidRDefault="006230A1" w:rsidP="00E433F4">
      <w:pPr>
        <w:spacing w:line="360" w:lineRule="auto"/>
        <w:rPr>
          <w:rFonts w:ascii="Arial" w:hAnsi="Arial" w:cs="Arial"/>
        </w:rPr>
      </w:pPr>
    </w:p>
    <w:p w14:paraId="7E1E0E31" w14:textId="3B264A18" w:rsidR="00E054AF" w:rsidRDefault="006230A1" w:rsidP="006230A1">
      <w:pPr>
        <w:pStyle w:val="berschrift1"/>
        <w:numPr>
          <w:ilvl w:val="0"/>
          <w:numId w:val="9"/>
        </w:numPr>
      </w:pPr>
      <w:bookmarkStart w:id="28" w:name="_Toc513451207"/>
      <w:r>
        <w:lastRenderedPageBreak/>
        <w:t>Bibliographie</w:t>
      </w:r>
      <w:bookmarkEnd w:id="28"/>
    </w:p>
    <w:p w14:paraId="4BB4EB59" w14:textId="77777777" w:rsidR="00721162" w:rsidRDefault="00AA6BB4" w:rsidP="00721162">
      <w:pPr>
        <w:spacing w:line="360" w:lineRule="auto"/>
        <w:rPr>
          <w:rFonts w:ascii="Arial" w:hAnsi="Arial" w:cs="Arial"/>
        </w:rPr>
      </w:pPr>
      <w:r w:rsidRPr="00721162">
        <w:rPr>
          <w:rFonts w:ascii="Arial" w:hAnsi="Arial" w:cs="Arial"/>
        </w:rPr>
        <w:t>Eichelberger, Harald (1997): Freiheit für die Schule. Ein Dis-Kurs-Buch. Wien: Verlag Holzhausen.</w:t>
      </w:r>
    </w:p>
    <w:p w14:paraId="34F3B2CD" w14:textId="77777777" w:rsidR="00721162" w:rsidRDefault="00721162" w:rsidP="00721162">
      <w:pPr>
        <w:spacing w:line="360" w:lineRule="auto"/>
        <w:rPr>
          <w:rFonts w:ascii="Arial" w:hAnsi="Arial" w:cs="Arial"/>
        </w:rPr>
      </w:pPr>
    </w:p>
    <w:p w14:paraId="17BC9C1B" w14:textId="66D8DDC5" w:rsidR="002E1243" w:rsidRDefault="002E1243" w:rsidP="00721162">
      <w:pPr>
        <w:spacing w:line="360" w:lineRule="auto"/>
        <w:rPr>
          <w:rFonts w:ascii="Arial" w:hAnsi="Arial" w:cs="Arial"/>
        </w:rPr>
      </w:pPr>
      <w:r w:rsidRPr="00721162">
        <w:rPr>
          <w:rFonts w:ascii="Arial" w:hAnsi="Arial" w:cs="Arial"/>
        </w:rPr>
        <w:t>Eichelberger, Harald &amp; Laner, Christian (Hrsg.): Zukunft Reformpädagogik. Neue Kraft für eine moderne Schule. Studienverlag. Innsbruck 2007.</w:t>
      </w:r>
    </w:p>
    <w:p w14:paraId="28C0CE52" w14:textId="77777777" w:rsidR="00721162" w:rsidRPr="00721162" w:rsidRDefault="00721162" w:rsidP="00721162">
      <w:pPr>
        <w:spacing w:line="360" w:lineRule="auto"/>
        <w:rPr>
          <w:rFonts w:ascii="Arial" w:hAnsi="Arial" w:cs="Arial"/>
        </w:rPr>
      </w:pPr>
    </w:p>
    <w:p w14:paraId="55A774B1" w14:textId="2C008B62" w:rsidR="00AA6BB4" w:rsidRDefault="00AA6BB4" w:rsidP="00721162">
      <w:pPr>
        <w:spacing w:line="360" w:lineRule="auto"/>
        <w:rPr>
          <w:rFonts w:ascii="Arial" w:hAnsi="Arial" w:cs="Arial"/>
        </w:rPr>
      </w:pPr>
      <w:r w:rsidRPr="00721162">
        <w:rPr>
          <w:rFonts w:ascii="Arial" w:hAnsi="Arial" w:cs="Arial"/>
        </w:rPr>
        <w:t>Friedrich, Max (2008): Lebensraum Schule. Wien: Ueberreuter Verlag.</w:t>
      </w:r>
    </w:p>
    <w:p w14:paraId="2BF005F8" w14:textId="77777777" w:rsidR="00721162" w:rsidRPr="00721162" w:rsidRDefault="00721162" w:rsidP="00721162">
      <w:pPr>
        <w:spacing w:line="360" w:lineRule="auto"/>
        <w:rPr>
          <w:rFonts w:ascii="Arial" w:hAnsi="Arial" w:cs="Arial"/>
        </w:rPr>
      </w:pPr>
    </w:p>
    <w:p w14:paraId="456E0EDD" w14:textId="688BCF5E" w:rsidR="00144B6E" w:rsidRDefault="00144B6E" w:rsidP="00721162">
      <w:pPr>
        <w:spacing w:line="360" w:lineRule="auto"/>
        <w:rPr>
          <w:rFonts w:ascii="Arial" w:hAnsi="Arial" w:cs="Arial"/>
          <w:lang w:val="en-US"/>
        </w:rPr>
      </w:pPr>
      <w:r w:rsidRPr="00721162">
        <w:rPr>
          <w:rFonts w:ascii="Arial" w:hAnsi="Arial" w:cs="Arial"/>
        </w:rPr>
        <w:t xml:space="preserve">Gerngross </w:t>
      </w:r>
      <w:r w:rsidR="006807D2" w:rsidRPr="00721162">
        <w:rPr>
          <w:rFonts w:ascii="Arial" w:hAnsi="Arial" w:cs="Arial"/>
        </w:rPr>
        <w:t>Günther et al</w:t>
      </w:r>
      <w:r w:rsidRPr="00721162">
        <w:rPr>
          <w:rFonts w:ascii="Arial" w:hAnsi="Arial" w:cs="Arial"/>
        </w:rPr>
        <w:t xml:space="preserve"> </w:t>
      </w:r>
      <w:r w:rsidR="006807D2" w:rsidRPr="00721162">
        <w:rPr>
          <w:rFonts w:ascii="Arial" w:hAnsi="Arial" w:cs="Arial"/>
        </w:rPr>
        <w:t>(2017)</w:t>
      </w:r>
      <w:r w:rsidR="005C474B" w:rsidRPr="00721162">
        <w:rPr>
          <w:rFonts w:ascii="Arial" w:hAnsi="Arial" w:cs="Arial"/>
        </w:rPr>
        <w:t>:</w:t>
      </w:r>
      <w:r w:rsidRPr="00721162">
        <w:rPr>
          <w:rFonts w:ascii="Arial" w:hAnsi="Arial" w:cs="Arial"/>
        </w:rPr>
        <w:t xml:space="preserve"> More! 2 : Student's book</w:t>
      </w:r>
      <w:r w:rsidR="00CC17C0" w:rsidRPr="00721162">
        <w:rPr>
          <w:rFonts w:ascii="Arial" w:hAnsi="Arial" w:cs="Arial"/>
        </w:rPr>
        <w:t xml:space="preserve"> and Workbook</w:t>
      </w:r>
      <w:r w:rsidRPr="00721162">
        <w:rPr>
          <w:rFonts w:ascii="Arial" w:hAnsi="Arial" w:cs="Arial"/>
        </w:rPr>
        <w:t xml:space="preserve">. </w:t>
      </w:r>
      <w:r w:rsidRPr="00721162">
        <w:rPr>
          <w:rFonts w:ascii="Arial" w:hAnsi="Arial" w:cs="Arial"/>
          <w:lang w:val="en-US"/>
        </w:rPr>
        <w:t>Innsbruck: Helbling.</w:t>
      </w:r>
    </w:p>
    <w:p w14:paraId="569F3D36" w14:textId="77777777" w:rsidR="00721162" w:rsidRPr="00721162" w:rsidRDefault="00721162" w:rsidP="00721162">
      <w:pPr>
        <w:spacing w:line="360" w:lineRule="auto"/>
        <w:rPr>
          <w:rFonts w:ascii="Arial" w:hAnsi="Arial" w:cs="Arial"/>
          <w:lang w:val="en-US"/>
        </w:rPr>
      </w:pPr>
    </w:p>
    <w:p w14:paraId="143499A6" w14:textId="3A4807C2" w:rsidR="00AA6BB4" w:rsidRDefault="00AA6BB4" w:rsidP="00721162">
      <w:pPr>
        <w:spacing w:line="360" w:lineRule="auto"/>
        <w:rPr>
          <w:rFonts w:ascii="Arial" w:hAnsi="Arial" w:cs="Arial"/>
        </w:rPr>
      </w:pPr>
      <w:r w:rsidRPr="00721162">
        <w:rPr>
          <w:rFonts w:ascii="Arial" w:hAnsi="Arial" w:cs="Arial"/>
          <w:lang w:val="en-US"/>
        </w:rPr>
        <w:t xml:space="preserve">Koertshuis, Eric (2007): Der Dalton-Plan – A way of life, a way of lifelong learning. </w:t>
      </w:r>
      <w:r w:rsidRPr="00721162">
        <w:rPr>
          <w:rFonts w:ascii="Arial" w:hAnsi="Arial" w:cs="Arial"/>
        </w:rPr>
        <w:t>In: Eichelberger, Harald/Laner, Christian (Hrsg.): Zukunft Reformpädagogik. Neue Kraft für eine moderne Schule. Innsbruck: Studienverlag. Seite 131-135.</w:t>
      </w:r>
    </w:p>
    <w:p w14:paraId="785E7391" w14:textId="77777777" w:rsidR="00721162" w:rsidRPr="00721162" w:rsidRDefault="00721162" w:rsidP="00721162">
      <w:pPr>
        <w:spacing w:line="360" w:lineRule="auto"/>
        <w:rPr>
          <w:rFonts w:ascii="Arial" w:hAnsi="Arial" w:cs="Arial"/>
        </w:rPr>
      </w:pPr>
    </w:p>
    <w:p w14:paraId="646B97C2" w14:textId="7F64315F" w:rsidR="00AA6BB4" w:rsidRDefault="00AA6BB4" w:rsidP="00721162">
      <w:pPr>
        <w:spacing w:line="360" w:lineRule="auto"/>
        <w:rPr>
          <w:rFonts w:ascii="Arial" w:hAnsi="Arial" w:cs="Arial"/>
        </w:rPr>
      </w:pPr>
      <w:r w:rsidRPr="00721162">
        <w:rPr>
          <w:rFonts w:ascii="Arial" w:hAnsi="Arial" w:cs="Arial"/>
        </w:rPr>
        <w:t>Parkhurst, Helen (2007): Erziehung und Unterricht nach dem Daltonplan. In: Eichelberger, Harald/Laner, Christian (Hrsg.): Zukunft Reformpädagogik. Neue Kraft für eine moderne Schule. Innsbruck: Studienverlag. Seite 151-238.</w:t>
      </w:r>
    </w:p>
    <w:p w14:paraId="41C71208" w14:textId="77777777" w:rsidR="00721162" w:rsidRPr="00721162" w:rsidRDefault="00721162" w:rsidP="00721162">
      <w:pPr>
        <w:spacing w:line="360" w:lineRule="auto"/>
        <w:rPr>
          <w:rFonts w:ascii="Arial" w:hAnsi="Arial" w:cs="Arial"/>
        </w:rPr>
      </w:pPr>
    </w:p>
    <w:p w14:paraId="0EA9DA80" w14:textId="6B2CDE36" w:rsidR="00AA6BB4" w:rsidRDefault="00AA6BB4" w:rsidP="00721162">
      <w:pPr>
        <w:spacing w:line="360" w:lineRule="auto"/>
        <w:rPr>
          <w:rFonts w:ascii="Arial" w:hAnsi="Arial" w:cs="Arial"/>
        </w:rPr>
      </w:pPr>
      <w:r w:rsidRPr="00721162">
        <w:rPr>
          <w:rFonts w:ascii="Arial" w:hAnsi="Arial" w:cs="Arial"/>
        </w:rPr>
        <w:t>Popp, Susanne (1999): Der Daltonplan in Theorie und Praxis. Ein aktuelles reformpädagogisches Modell zur Förderung selbstständigen Lernens in der Sekundarstufe. Innsbruck: StudienVerlag.</w:t>
      </w:r>
    </w:p>
    <w:p w14:paraId="3355BA73" w14:textId="77777777" w:rsidR="00721162" w:rsidRPr="00721162" w:rsidRDefault="00721162" w:rsidP="00721162">
      <w:pPr>
        <w:spacing w:line="360" w:lineRule="auto"/>
        <w:rPr>
          <w:rFonts w:ascii="Arial" w:hAnsi="Arial" w:cs="Arial"/>
        </w:rPr>
      </w:pPr>
      <w:bookmarkStart w:id="29" w:name="_GoBack"/>
      <w:bookmarkEnd w:id="29"/>
    </w:p>
    <w:p w14:paraId="36BFC758" w14:textId="22CD546A" w:rsidR="006230A1" w:rsidRPr="00721162" w:rsidRDefault="00D25364" w:rsidP="00721162">
      <w:pPr>
        <w:spacing w:line="360" w:lineRule="auto"/>
        <w:rPr>
          <w:rFonts w:ascii="Arial" w:hAnsi="Arial" w:cs="Arial"/>
        </w:rPr>
      </w:pPr>
      <w:r w:rsidRPr="00721162">
        <w:rPr>
          <w:rFonts w:ascii="Arial" w:hAnsi="Arial" w:cs="Arial"/>
        </w:rPr>
        <w:t xml:space="preserve">Skiera, Ehrenhard (2010): Reformpädagogik in Geschichte und Gegenwart: eine kritische Einführung. </w:t>
      </w:r>
      <w:r w:rsidR="00F61EA0" w:rsidRPr="00721162">
        <w:rPr>
          <w:rFonts w:ascii="Arial" w:hAnsi="Arial" w:cs="Arial"/>
        </w:rPr>
        <w:t>München: Oldenbourg.</w:t>
      </w:r>
    </w:p>
    <w:sectPr w:rsidR="006230A1" w:rsidRPr="00721162" w:rsidSect="001B71D7">
      <w:footerReference w:type="even" r:id="rId31"/>
      <w:footerReference w:type="default" r:id="rId3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402B" w14:textId="77777777" w:rsidR="009C4DA7" w:rsidRDefault="009C4DA7" w:rsidP="00945D51">
      <w:r>
        <w:separator/>
      </w:r>
    </w:p>
  </w:endnote>
  <w:endnote w:type="continuationSeparator" w:id="0">
    <w:p w14:paraId="3835F743" w14:textId="77777777" w:rsidR="009C4DA7" w:rsidRDefault="009C4DA7" w:rsidP="0094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31E2" w14:textId="77777777" w:rsidR="009C4DA7" w:rsidRDefault="009C4DA7" w:rsidP="00945D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8F7BA5" w14:textId="77777777" w:rsidR="009C4DA7" w:rsidRDefault="009C4DA7" w:rsidP="00945D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0CD" w14:textId="1A70348F" w:rsidR="009C4DA7" w:rsidRDefault="009C4DA7" w:rsidP="00945D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F36EE">
      <w:rPr>
        <w:rStyle w:val="Seitenzahl"/>
        <w:noProof/>
      </w:rPr>
      <w:t>33</w:t>
    </w:r>
    <w:r>
      <w:rPr>
        <w:rStyle w:val="Seitenzahl"/>
      </w:rPr>
      <w:fldChar w:fldCharType="end"/>
    </w:r>
  </w:p>
  <w:p w14:paraId="168902E9" w14:textId="77777777" w:rsidR="009C4DA7" w:rsidRDefault="009C4DA7" w:rsidP="00945D5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CB4C" w14:textId="77777777" w:rsidR="009C4DA7" w:rsidRDefault="009C4DA7" w:rsidP="00945D51">
      <w:r>
        <w:separator/>
      </w:r>
    </w:p>
  </w:footnote>
  <w:footnote w:type="continuationSeparator" w:id="0">
    <w:p w14:paraId="67CE5922" w14:textId="77777777" w:rsidR="009C4DA7" w:rsidRDefault="009C4DA7" w:rsidP="0094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C93"/>
    <w:multiLevelType w:val="hybridMultilevel"/>
    <w:tmpl w:val="51BACFE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492999"/>
    <w:multiLevelType w:val="hybridMultilevel"/>
    <w:tmpl w:val="C00874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8206E7"/>
    <w:multiLevelType w:val="multilevel"/>
    <w:tmpl w:val="8A5C4FB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D33657"/>
    <w:multiLevelType w:val="hybridMultilevel"/>
    <w:tmpl w:val="746E387A"/>
    <w:lvl w:ilvl="0" w:tplc="2CC4B064">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FFA1F8F"/>
    <w:multiLevelType w:val="hybridMultilevel"/>
    <w:tmpl w:val="3BDA800C"/>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1F47FA3"/>
    <w:multiLevelType w:val="hybridMultilevel"/>
    <w:tmpl w:val="592C58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680358A"/>
    <w:multiLevelType w:val="multilevel"/>
    <w:tmpl w:val="6C24105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E00610"/>
    <w:multiLevelType w:val="hybridMultilevel"/>
    <w:tmpl w:val="6596A05C"/>
    <w:lvl w:ilvl="0" w:tplc="0C07000F">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3EB60B1"/>
    <w:multiLevelType w:val="multilevel"/>
    <w:tmpl w:val="9E68897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3"/>
  </w:num>
  <w:num w:numId="4">
    <w:abstractNumId w:val="8"/>
  </w:num>
  <w:num w:numId="5">
    <w:abstractNumId w:val="4"/>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D0"/>
    <w:rsid w:val="0002206E"/>
    <w:rsid w:val="000555CB"/>
    <w:rsid w:val="00070BC3"/>
    <w:rsid w:val="000765D1"/>
    <w:rsid w:val="00095C35"/>
    <w:rsid w:val="000F36EE"/>
    <w:rsid w:val="00130C63"/>
    <w:rsid w:val="001316CD"/>
    <w:rsid w:val="00134C26"/>
    <w:rsid w:val="00137373"/>
    <w:rsid w:val="00144B6E"/>
    <w:rsid w:val="001454B7"/>
    <w:rsid w:val="001557E7"/>
    <w:rsid w:val="001844C0"/>
    <w:rsid w:val="001910C7"/>
    <w:rsid w:val="001B71D7"/>
    <w:rsid w:val="001C0937"/>
    <w:rsid w:val="001C4A88"/>
    <w:rsid w:val="001E466B"/>
    <w:rsid w:val="001F1946"/>
    <w:rsid w:val="0020366D"/>
    <w:rsid w:val="002A242A"/>
    <w:rsid w:val="002E1243"/>
    <w:rsid w:val="0031319D"/>
    <w:rsid w:val="003174D1"/>
    <w:rsid w:val="00362310"/>
    <w:rsid w:val="003868B0"/>
    <w:rsid w:val="003B045E"/>
    <w:rsid w:val="003B4E6E"/>
    <w:rsid w:val="003D660C"/>
    <w:rsid w:val="003F4981"/>
    <w:rsid w:val="00426240"/>
    <w:rsid w:val="00433D9D"/>
    <w:rsid w:val="00443F8E"/>
    <w:rsid w:val="00450476"/>
    <w:rsid w:val="00451736"/>
    <w:rsid w:val="004535D1"/>
    <w:rsid w:val="0046770C"/>
    <w:rsid w:val="00474E81"/>
    <w:rsid w:val="004C29A5"/>
    <w:rsid w:val="004F1144"/>
    <w:rsid w:val="00511578"/>
    <w:rsid w:val="005315C4"/>
    <w:rsid w:val="005428E4"/>
    <w:rsid w:val="005B105A"/>
    <w:rsid w:val="005C474B"/>
    <w:rsid w:val="005D33C7"/>
    <w:rsid w:val="005E0047"/>
    <w:rsid w:val="006044EF"/>
    <w:rsid w:val="00617CDA"/>
    <w:rsid w:val="006230A1"/>
    <w:rsid w:val="00662F79"/>
    <w:rsid w:val="006807D2"/>
    <w:rsid w:val="00682E63"/>
    <w:rsid w:val="00690893"/>
    <w:rsid w:val="00692A44"/>
    <w:rsid w:val="006A194D"/>
    <w:rsid w:val="006D5F7E"/>
    <w:rsid w:val="006F3E89"/>
    <w:rsid w:val="00721162"/>
    <w:rsid w:val="00726D9B"/>
    <w:rsid w:val="00735294"/>
    <w:rsid w:val="0074534C"/>
    <w:rsid w:val="00780E8D"/>
    <w:rsid w:val="007816E6"/>
    <w:rsid w:val="007C3FDB"/>
    <w:rsid w:val="007C7CE1"/>
    <w:rsid w:val="007D091F"/>
    <w:rsid w:val="007F164B"/>
    <w:rsid w:val="00821F91"/>
    <w:rsid w:val="0083584A"/>
    <w:rsid w:val="00873245"/>
    <w:rsid w:val="00891110"/>
    <w:rsid w:val="008935AE"/>
    <w:rsid w:val="008A1533"/>
    <w:rsid w:val="008A349B"/>
    <w:rsid w:val="008A6BD4"/>
    <w:rsid w:val="008A77E7"/>
    <w:rsid w:val="008C4D53"/>
    <w:rsid w:val="008D5649"/>
    <w:rsid w:val="008E7AE5"/>
    <w:rsid w:val="008F660B"/>
    <w:rsid w:val="0092759D"/>
    <w:rsid w:val="0094442C"/>
    <w:rsid w:val="00945D51"/>
    <w:rsid w:val="009500B8"/>
    <w:rsid w:val="00952A5B"/>
    <w:rsid w:val="0095447E"/>
    <w:rsid w:val="009558C2"/>
    <w:rsid w:val="00971512"/>
    <w:rsid w:val="009910C4"/>
    <w:rsid w:val="009A0B2A"/>
    <w:rsid w:val="009B7A79"/>
    <w:rsid w:val="009C1EA6"/>
    <w:rsid w:val="009C4DA7"/>
    <w:rsid w:val="009D497A"/>
    <w:rsid w:val="009D56DB"/>
    <w:rsid w:val="009F5F79"/>
    <w:rsid w:val="00A03EFA"/>
    <w:rsid w:val="00A300BD"/>
    <w:rsid w:val="00A35958"/>
    <w:rsid w:val="00A42E80"/>
    <w:rsid w:val="00A53FF6"/>
    <w:rsid w:val="00A70972"/>
    <w:rsid w:val="00AA46D0"/>
    <w:rsid w:val="00AA6BB4"/>
    <w:rsid w:val="00AF31F2"/>
    <w:rsid w:val="00B25E58"/>
    <w:rsid w:val="00B40280"/>
    <w:rsid w:val="00B63602"/>
    <w:rsid w:val="00B8068B"/>
    <w:rsid w:val="00B87F5D"/>
    <w:rsid w:val="00BD0807"/>
    <w:rsid w:val="00C130D6"/>
    <w:rsid w:val="00C24DA8"/>
    <w:rsid w:val="00C35ECF"/>
    <w:rsid w:val="00C923B8"/>
    <w:rsid w:val="00CC17C0"/>
    <w:rsid w:val="00CD3026"/>
    <w:rsid w:val="00D0784E"/>
    <w:rsid w:val="00D1152F"/>
    <w:rsid w:val="00D25364"/>
    <w:rsid w:val="00D27D70"/>
    <w:rsid w:val="00D84B39"/>
    <w:rsid w:val="00D969C9"/>
    <w:rsid w:val="00DB767D"/>
    <w:rsid w:val="00DC43CF"/>
    <w:rsid w:val="00E054AF"/>
    <w:rsid w:val="00E1738C"/>
    <w:rsid w:val="00E3080E"/>
    <w:rsid w:val="00E433F4"/>
    <w:rsid w:val="00E650EA"/>
    <w:rsid w:val="00E724A6"/>
    <w:rsid w:val="00EA1509"/>
    <w:rsid w:val="00EA31B3"/>
    <w:rsid w:val="00EB63FA"/>
    <w:rsid w:val="00EC639D"/>
    <w:rsid w:val="00EF3612"/>
    <w:rsid w:val="00F25FFB"/>
    <w:rsid w:val="00F262E7"/>
    <w:rsid w:val="00F33027"/>
    <w:rsid w:val="00F441FF"/>
    <w:rsid w:val="00F47727"/>
    <w:rsid w:val="00F51A56"/>
    <w:rsid w:val="00F61EA0"/>
    <w:rsid w:val="00F630CA"/>
    <w:rsid w:val="00F717D7"/>
    <w:rsid w:val="00F744BC"/>
    <w:rsid w:val="00F75DA3"/>
    <w:rsid w:val="00FB1959"/>
    <w:rsid w:val="00FC50E0"/>
    <w:rsid w:val="00FC7B7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07A54"/>
  <w15:docId w15:val="{F4F2C4CA-782E-4CC6-856A-386A9B67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46D0"/>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qFormat/>
    <w:rsid w:val="00AA46D0"/>
    <w:pPr>
      <w:keepNext/>
      <w:spacing w:before="240" w:after="60"/>
      <w:outlineLvl w:val="0"/>
    </w:pPr>
    <w:rPr>
      <w:rFonts w:ascii="Arial" w:hAnsi="Arial" w:cs="Arial"/>
      <w:b/>
      <w:bCs/>
      <w:kern w:val="32"/>
      <w:sz w:val="32"/>
      <w:szCs w:val="32"/>
    </w:rPr>
  </w:style>
  <w:style w:type="paragraph" w:styleId="berschrift2">
    <w:name w:val="heading 2"/>
    <w:basedOn w:val="Standard"/>
    <w:link w:val="berschrift2Zchn"/>
    <w:qFormat/>
    <w:rsid w:val="00AA46D0"/>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AA46D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46D0"/>
    <w:rPr>
      <w:rFonts w:ascii="Arial" w:eastAsia="Times New Roman" w:hAnsi="Arial" w:cs="Arial"/>
      <w:b/>
      <w:bCs/>
      <w:kern w:val="32"/>
      <w:sz w:val="32"/>
      <w:szCs w:val="32"/>
      <w:lang w:eastAsia="de-AT"/>
    </w:rPr>
  </w:style>
  <w:style w:type="character" w:customStyle="1" w:styleId="berschrift2Zchn">
    <w:name w:val="Überschrift 2 Zchn"/>
    <w:basedOn w:val="Absatz-Standardschriftart"/>
    <w:link w:val="berschrift2"/>
    <w:rsid w:val="00AA46D0"/>
    <w:rPr>
      <w:rFonts w:ascii="Times New Roman" w:eastAsia="Times New Roman" w:hAnsi="Times New Roman" w:cs="Times New Roman"/>
      <w:b/>
      <w:bCs/>
      <w:sz w:val="36"/>
      <w:szCs w:val="36"/>
      <w:lang w:eastAsia="de-AT"/>
    </w:rPr>
  </w:style>
  <w:style w:type="paragraph" w:styleId="StandardWeb">
    <w:name w:val="Normal (Web)"/>
    <w:basedOn w:val="Standard"/>
    <w:uiPriority w:val="99"/>
    <w:rsid w:val="00AA46D0"/>
    <w:pPr>
      <w:spacing w:before="100" w:beforeAutospacing="1" w:after="100" w:afterAutospacing="1"/>
    </w:pPr>
  </w:style>
  <w:style w:type="character" w:customStyle="1" w:styleId="berschrift3Zchn">
    <w:name w:val="Überschrift 3 Zchn"/>
    <w:basedOn w:val="Absatz-Standardschriftart"/>
    <w:link w:val="berschrift3"/>
    <w:uiPriority w:val="9"/>
    <w:rsid w:val="00AA46D0"/>
    <w:rPr>
      <w:rFonts w:asciiTheme="majorHAnsi" w:eastAsiaTheme="majorEastAsia" w:hAnsiTheme="majorHAnsi" w:cstheme="majorBidi"/>
      <w:color w:val="1F3763" w:themeColor="accent1" w:themeShade="7F"/>
      <w:sz w:val="24"/>
      <w:szCs w:val="24"/>
      <w:lang w:eastAsia="de-AT"/>
    </w:rPr>
  </w:style>
  <w:style w:type="paragraph" w:styleId="KeinLeerraum">
    <w:name w:val="No Spacing"/>
    <w:link w:val="KeinLeerraumZchn"/>
    <w:uiPriority w:val="1"/>
    <w:qFormat/>
    <w:rsid w:val="0094442C"/>
    <w:pPr>
      <w:spacing w:after="0" w:line="240" w:lineRule="auto"/>
    </w:pPr>
    <w:rPr>
      <w:rFonts w:ascii="Times New Roman" w:eastAsia="Times New Roman" w:hAnsi="Times New Roman" w:cs="Times New Roman"/>
      <w:sz w:val="24"/>
      <w:szCs w:val="24"/>
      <w:lang w:eastAsia="de-AT"/>
    </w:rPr>
  </w:style>
  <w:style w:type="paragraph" w:styleId="Inhaltsverzeichnisberschrift">
    <w:name w:val="TOC Heading"/>
    <w:basedOn w:val="berschrift1"/>
    <w:next w:val="Standard"/>
    <w:uiPriority w:val="39"/>
    <w:unhideWhenUsed/>
    <w:qFormat/>
    <w:rsid w:val="001B71D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Verzeichnis1">
    <w:name w:val="toc 1"/>
    <w:basedOn w:val="Standard"/>
    <w:next w:val="Standard"/>
    <w:autoRedefine/>
    <w:uiPriority w:val="39"/>
    <w:unhideWhenUsed/>
    <w:rsid w:val="001B71D7"/>
    <w:pPr>
      <w:spacing w:after="100"/>
    </w:pPr>
  </w:style>
  <w:style w:type="paragraph" w:styleId="Verzeichnis2">
    <w:name w:val="toc 2"/>
    <w:basedOn w:val="Standard"/>
    <w:next w:val="Standard"/>
    <w:autoRedefine/>
    <w:uiPriority w:val="39"/>
    <w:unhideWhenUsed/>
    <w:rsid w:val="001B71D7"/>
    <w:pPr>
      <w:spacing w:after="100"/>
      <w:ind w:left="240"/>
    </w:pPr>
  </w:style>
  <w:style w:type="paragraph" w:styleId="Verzeichnis3">
    <w:name w:val="toc 3"/>
    <w:basedOn w:val="Standard"/>
    <w:next w:val="Standard"/>
    <w:autoRedefine/>
    <w:uiPriority w:val="39"/>
    <w:unhideWhenUsed/>
    <w:rsid w:val="001B71D7"/>
    <w:pPr>
      <w:spacing w:after="100"/>
      <w:ind w:left="480"/>
    </w:pPr>
  </w:style>
  <w:style w:type="character" w:styleId="Hyperlink">
    <w:name w:val="Hyperlink"/>
    <w:basedOn w:val="Absatz-Standardschriftart"/>
    <w:uiPriority w:val="99"/>
    <w:unhideWhenUsed/>
    <w:rsid w:val="001B71D7"/>
    <w:rPr>
      <w:color w:val="0563C1" w:themeColor="hyperlink"/>
      <w:u w:val="single"/>
    </w:rPr>
  </w:style>
  <w:style w:type="character" w:customStyle="1" w:styleId="KeinLeerraumZchn">
    <w:name w:val="Kein Leerraum Zchn"/>
    <w:basedOn w:val="Absatz-Standardschriftart"/>
    <w:link w:val="KeinLeerraum"/>
    <w:uiPriority w:val="1"/>
    <w:rsid w:val="001B71D7"/>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504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0476"/>
    <w:rPr>
      <w:rFonts w:ascii="Segoe UI" w:eastAsia="Times New Roman" w:hAnsi="Segoe UI" w:cs="Segoe UI"/>
      <w:sz w:val="18"/>
      <w:szCs w:val="18"/>
      <w:lang w:eastAsia="de-AT"/>
    </w:rPr>
  </w:style>
  <w:style w:type="paragraph" w:styleId="Listenabsatz">
    <w:name w:val="List Paragraph"/>
    <w:basedOn w:val="Standard"/>
    <w:uiPriority w:val="34"/>
    <w:qFormat/>
    <w:rsid w:val="00C24DA8"/>
    <w:pPr>
      <w:spacing w:after="160" w:line="259" w:lineRule="auto"/>
      <w:ind w:left="720"/>
      <w:contextualSpacing/>
    </w:pPr>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945D51"/>
    <w:pPr>
      <w:tabs>
        <w:tab w:val="center" w:pos="4536"/>
        <w:tab w:val="right" w:pos="9072"/>
      </w:tabs>
    </w:pPr>
  </w:style>
  <w:style w:type="character" w:customStyle="1" w:styleId="FuzeileZchn">
    <w:name w:val="Fußzeile Zchn"/>
    <w:basedOn w:val="Absatz-Standardschriftart"/>
    <w:link w:val="Fuzeile"/>
    <w:uiPriority w:val="99"/>
    <w:rsid w:val="00945D51"/>
    <w:rPr>
      <w:rFonts w:ascii="Times New Roman" w:eastAsia="Times New Roman" w:hAnsi="Times New Roman" w:cs="Times New Roman"/>
      <w:sz w:val="24"/>
      <w:szCs w:val="24"/>
      <w:lang w:eastAsia="de-AT"/>
    </w:rPr>
  </w:style>
  <w:style w:type="character" w:styleId="Seitenzahl">
    <w:name w:val="page number"/>
    <w:basedOn w:val="Absatz-Standardschriftart"/>
    <w:uiPriority w:val="99"/>
    <w:semiHidden/>
    <w:unhideWhenUsed/>
    <w:rsid w:val="0094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0789">
      <w:bodyDiv w:val="1"/>
      <w:marLeft w:val="0"/>
      <w:marRight w:val="0"/>
      <w:marTop w:val="0"/>
      <w:marBottom w:val="0"/>
      <w:divBdr>
        <w:top w:val="none" w:sz="0" w:space="0" w:color="auto"/>
        <w:left w:val="none" w:sz="0" w:space="0" w:color="auto"/>
        <w:bottom w:val="none" w:sz="0" w:space="0" w:color="auto"/>
        <w:right w:val="none" w:sz="0" w:space="0" w:color="auto"/>
      </w:divBdr>
    </w:div>
    <w:div w:id="392192384">
      <w:bodyDiv w:val="1"/>
      <w:marLeft w:val="0"/>
      <w:marRight w:val="0"/>
      <w:marTop w:val="0"/>
      <w:marBottom w:val="0"/>
      <w:divBdr>
        <w:top w:val="none" w:sz="0" w:space="0" w:color="auto"/>
        <w:left w:val="none" w:sz="0" w:space="0" w:color="auto"/>
        <w:bottom w:val="none" w:sz="0" w:space="0" w:color="auto"/>
        <w:right w:val="none" w:sz="0" w:space="0" w:color="auto"/>
      </w:divBdr>
    </w:div>
    <w:div w:id="715281983">
      <w:bodyDiv w:val="1"/>
      <w:marLeft w:val="0"/>
      <w:marRight w:val="0"/>
      <w:marTop w:val="0"/>
      <w:marBottom w:val="0"/>
      <w:divBdr>
        <w:top w:val="none" w:sz="0" w:space="0" w:color="auto"/>
        <w:left w:val="none" w:sz="0" w:space="0" w:color="auto"/>
        <w:bottom w:val="none" w:sz="0" w:space="0" w:color="auto"/>
        <w:right w:val="none" w:sz="0" w:space="0" w:color="auto"/>
      </w:divBdr>
    </w:div>
    <w:div w:id="1028987600">
      <w:bodyDiv w:val="1"/>
      <w:marLeft w:val="0"/>
      <w:marRight w:val="0"/>
      <w:marTop w:val="0"/>
      <w:marBottom w:val="0"/>
      <w:divBdr>
        <w:top w:val="none" w:sz="0" w:space="0" w:color="auto"/>
        <w:left w:val="none" w:sz="0" w:space="0" w:color="auto"/>
        <w:bottom w:val="none" w:sz="0" w:space="0" w:color="auto"/>
        <w:right w:val="none" w:sz="0" w:space="0" w:color="auto"/>
      </w:divBdr>
    </w:div>
    <w:div w:id="14252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2.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chart" Target="charts/chart5.xml"/><Relationship Id="rId30"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Ja</c:v>
                </c:pt>
              </c:strCache>
            </c:strRef>
          </c:tx>
          <c:spPr>
            <a:solidFill>
              <a:schemeClr val="accent1"/>
            </a:solidFill>
            <a:ln>
              <a:noFill/>
            </a:ln>
            <a:effectLst/>
          </c:spPr>
          <c:invertIfNegative val="0"/>
          <c:cat>
            <c:strRef>
              <c:f>Tabelle1!$A$2:$A$5</c:f>
              <c:strCache>
                <c:ptCount val="1"/>
                <c:pt idx="0">
                  <c:v>Kategorie 1</c:v>
                </c:pt>
              </c:strCache>
            </c:strRef>
          </c:cat>
          <c:val>
            <c:numRef>
              <c:f>Tabelle1!$B$2:$B$5</c:f>
              <c:numCache>
                <c:formatCode>General</c:formatCode>
                <c:ptCount val="4"/>
                <c:pt idx="0">
                  <c:v>14</c:v>
                </c:pt>
              </c:numCache>
            </c:numRef>
          </c:val>
          <c:extLst>
            <c:ext xmlns:c16="http://schemas.microsoft.com/office/drawing/2014/chart" uri="{C3380CC4-5D6E-409C-BE32-E72D297353CC}">
              <c16:uniqueId val="{00000000-E665-4FD0-8478-54D460A50328}"/>
            </c:ext>
          </c:extLst>
        </c:ser>
        <c:ser>
          <c:idx val="1"/>
          <c:order val="1"/>
          <c:tx>
            <c:strRef>
              <c:f>Tabelle1!$C$1</c:f>
              <c:strCache>
                <c:ptCount val="1"/>
                <c:pt idx="0">
                  <c:v>Ich weiß nicht</c:v>
                </c:pt>
              </c:strCache>
            </c:strRef>
          </c:tx>
          <c:spPr>
            <a:solidFill>
              <a:schemeClr val="accent2"/>
            </a:solidFill>
            <a:ln>
              <a:noFill/>
            </a:ln>
            <a:effectLst/>
          </c:spPr>
          <c:invertIfNegative val="0"/>
          <c:cat>
            <c:strRef>
              <c:f>Tabelle1!$A$2:$A$5</c:f>
              <c:strCache>
                <c:ptCount val="1"/>
                <c:pt idx="0">
                  <c:v>Kategorie 1</c:v>
                </c:pt>
              </c:strCache>
            </c:strRef>
          </c:cat>
          <c:val>
            <c:numRef>
              <c:f>Tabelle1!$C$2:$C$5</c:f>
              <c:numCache>
                <c:formatCode>General</c:formatCode>
                <c:ptCount val="4"/>
                <c:pt idx="0">
                  <c:v>2</c:v>
                </c:pt>
              </c:numCache>
            </c:numRef>
          </c:val>
          <c:extLst>
            <c:ext xmlns:c16="http://schemas.microsoft.com/office/drawing/2014/chart" uri="{C3380CC4-5D6E-409C-BE32-E72D297353CC}">
              <c16:uniqueId val="{00000001-E665-4FD0-8478-54D460A50328}"/>
            </c:ext>
          </c:extLst>
        </c:ser>
        <c:ser>
          <c:idx val="2"/>
          <c:order val="2"/>
          <c:tx>
            <c:strRef>
              <c:f>Tabelle1!$D$1</c:f>
              <c:strCache>
                <c:ptCount val="1"/>
                <c:pt idx="0">
                  <c:v>Nein</c:v>
                </c:pt>
              </c:strCache>
            </c:strRef>
          </c:tx>
          <c:spPr>
            <a:solidFill>
              <a:schemeClr val="accent3"/>
            </a:solidFill>
            <a:ln>
              <a:noFill/>
            </a:ln>
            <a:effectLst/>
          </c:spPr>
          <c:invertIfNegative val="0"/>
          <c:cat>
            <c:strRef>
              <c:f>Tabelle1!$A$2:$A$5</c:f>
              <c:strCache>
                <c:ptCount val="1"/>
                <c:pt idx="0">
                  <c:v>Kategorie 1</c:v>
                </c:pt>
              </c:strCache>
            </c:strRef>
          </c:cat>
          <c:val>
            <c:numRef>
              <c:f>Tabelle1!$D$2:$D$5</c:f>
              <c:numCache>
                <c:formatCode>General</c:formatCode>
                <c:ptCount val="4"/>
                <c:pt idx="0">
                  <c:v>0</c:v>
                </c:pt>
              </c:numCache>
            </c:numRef>
          </c:val>
          <c:extLst>
            <c:ext xmlns:c16="http://schemas.microsoft.com/office/drawing/2014/chart" uri="{C3380CC4-5D6E-409C-BE32-E72D297353CC}">
              <c16:uniqueId val="{00000002-E665-4FD0-8478-54D460A50328}"/>
            </c:ext>
          </c:extLst>
        </c:ser>
        <c:dLbls>
          <c:showLegendKey val="0"/>
          <c:showVal val="0"/>
          <c:showCatName val="0"/>
          <c:showSerName val="0"/>
          <c:showPercent val="0"/>
          <c:showBubbleSize val="0"/>
        </c:dLbls>
        <c:gapWidth val="219"/>
        <c:overlap val="-27"/>
        <c:axId val="243776424"/>
        <c:axId val="243774784"/>
      </c:barChart>
      <c:catAx>
        <c:axId val="243776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4784"/>
        <c:crosses val="autoZero"/>
        <c:auto val="1"/>
        <c:lblAlgn val="ctr"/>
        <c:lblOffset val="100"/>
        <c:noMultiLvlLbl val="0"/>
      </c:catAx>
      <c:valAx>
        <c:axId val="24377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6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Ja</c:v>
                </c:pt>
              </c:strCache>
            </c:strRef>
          </c:tx>
          <c:spPr>
            <a:solidFill>
              <a:schemeClr val="accent1"/>
            </a:solidFill>
            <a:ln>
              <a:noFill/>
            </a:ln>
            <a:effectLst/>
          </c:spPr>
          <c:invertIfNegative val="0"/>
          <c:cat>
            <c:numRef>
              <c:f>Tabelle1!$A$2:$A$5</c:f>
              <c:numCache>
                <c:formatCode>General</c:formatCode>
                <c:ptCount val="4"/>
              </c:numCache>
            </c:numRef>
          </c:cat>
          <c:val>
            <c:numRef>
              <c:f>Tabelle1!$B$2:$B$5</c:f>
              <c:numCache>
                <c:formatCode>General</c:formatCode>
                <c:ptCount val="4"/>
                <c:pt idx="0">
                  <c:v>16</c:v>
                </c:pt>
              </c:numCache>
            </c:numRef>
          </c:val>
          <c:extLst>
            <c:ext xmlns:c16="http://schemas.microsoft.com/office/drawing/2014/chart" uri="{C3380CC4-5D6E-409C-BE32-E72D297353CC}">
              <c16:uniqueId val="{00000000-78E1-4D53-8847-190F88B298B3}"/>
            </c:ext>
          </c:extLst>
        </c:ser>
        <c:ser>
          <c:idx val="1"/>
          <c:order val="1"/>
          <c:tx>
            <c:strRef>
              <c:f>Tabelle1!$C$1</c:f>
              <c:strCache>
                <c:ptCount val="1"/>
                <c:pt idx="0">
                  <c:v>Ich weiß nicht</c:v>
                </c:pt>
              </c:strCache>
            </c:strRef>
          </c:tx>
          <c:spPr>
            <a:solidFill>
              <a:schemeClr val="accent2"/>
            </a:solidFill>
            <a:ln>
              <a:noFill/>
            </a:ln>
            <a:effectLst/>
          </c:spPr>
          <c:invertIfNegative val="0"/>
          <c:cat>
            <c:numRef>
              <c:f>Tabelle1!$A$2:$A$5</c:f>
              <c:numCache>
                <c:formatCode>General</c:formatCode>
                <c:ptCount val="4"/>
              </c:numCache>
            </c:numRef>
          </c:cat>
          <c:val>
            <c:numRef>
              <c:f>Tabelle1!$C$2:$C$5</c:f>
              <c:numCache>
                <c:formatCode>General</c:formatCode>
                <c:ptCount val="4"/>
                <c:pt idx="0">
                  <c:v>0</c:v>
                </c:pt>
              </c:numCache>
            </c:numRef>
          </c:val>
          <c:extLst>
            <c:ext xmlns:c16="http://schemas.microsoft.com/office/drawing/2014/chart" uri="{C3380CC4-5D6E-409C-BE32-E72D297353CC}">
              <c16:uniqueId val="{00000001-78E1-4D53-8847-190F88B298B3}"/>
            </c:ext>
          </c:extLst>
        </c:ser>
        <c:ser>
          <c:idx val="2"/>
          <c:order val="2"/>
          <c:tx>
            <c:strRef>
              <c:f>Tabelle1!$D$1</c:f>
              <c:strCache>
                <c:ptCount val="1"/>
                <c:pt idx="0">
                  <c:v>Nein</c:v>
                </c:pt>
              </c:strCache>
            </c:strRef>
          </c:tx>
          <c:spPr>
            <a:solidFill>
              <a:schemeClr val="accent3"/>
            </a:solidFill>
            <a:ln>
              <a:noFill/>
            </a:ln>
            <a:effectLst/>
          </c:spPr>
          <c:invertIfNegative val="0"/>
          <c:cat>
            <c:numRef>
              <c:f>Tabelle1!$A$2:$A$5</c:f>
              <c:numCache>
                <c:formatCode>General</c:formatCode>
                <c:ptCount val="4"/>
              </c:numCache>
            </c:numRef>
          </c:cat>
          <c:val>
            <c:numRef>
              <c:f>Tabelle1!$D$2:$D$5</c:f>
              <c:numCache>
                <c:formatCode>General</c:formatCode>
                <c:ptCount val="4"/>
                <c:pt idx="0">
                  <c:v>0</c:v>
                </c:pt>
              </c:numCache>
            </c:numRef>
          </c:val>
          <c:extLst>
            <c:ext xmlns:c16="http://schemas.microsoft.com/office/drawing/2014/chart" uri="{C3380CC4-5D6E-409C-BE32-E72D297353CC}">
              <c16:uniqueId val="{00000002-78E1-4D53-8847-190F88B298B3}"/>
            </c:ext>
          </c:extLst>
        </c:ser>
        <c:dLbls>
          <c:showLegendKey val="0"/>
          <c:showVal val="0"/>
          <c:showCatName val="0"/>
          <c:showSerName val="0"/>
          <c:showPercent val="0"/>
          <c:showBubbleSize val="0"/>
        </c:dLbls>
        <c:gapWidth val="219"/>
        <c:overlap val="-27"/>
        <c:axId val="243779376"/>
        <c:axId val="243773144"/>
      </c:barChart>
      <c:catAx>
        <c:axId val="24377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3144"/>
        <c:crosses val="autoZero"/>
        <c:auto val="1"/>
        <c:lblAlgn val="ctr"/>
        <c:lblOffset val="100"/>
        <c:noMultiLvlLbl val="0"/>
      </c:catAx>
      <c:valAx>
        <c:axId val="24377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Ja</c:v>
                </c:pt>
              </c:strCache>
            </c:strRef>
          </c:tx>
          <c:spPr>
            <a:solidFill>
              <a:schemeClr val="accent1"/>
            </a:solidFill>
            <a:ln>
              <a:noFill/>
            </a:ln>
            <a:effectLst/>
          </c:spPr>
          <c:invertIfNegative val="0"/>
          <c:cat>
            <c:numRef>
              <c:f>Tabelle1!$A$2:$A$5</c:f>
              <c:numCache>
                <c:formatCode>General</c:formatCode>
                <c:ptCount val="4"/>
              </c:numCache>
            </c:numRef>
          </c:cat>
          <c:val>
            <c:numRef>
              <c:f>Tabelle1!$B$2:$B$5</c:f>
              <c:numCache>
                <c:formatCode>General</c:formatCode>
                <c:ptCount val="4"/>
                <c:pt idx="0">
                  <c:v>13</c:v>
                </c:pt>
              </c:numCache>
            </c:numRef>
          </c:val>
          <c:extLst>
            <c:ext xmlns:c16="http://schemas.microsoft.com/office/drawing/2014/chart" uri="{C3380CC4-5D6E-409C-BE32-E72D297353CC}">
              <c16:uniqueId val="{00000000-D378-4B36-85F3-30364FF10BF7}"/>
            </c:ext>
          </c:extLst>
        </c:ser>
        <c:ser>
          <c:idx val="1"/>
          <c:order val="1"/>
          <c:tx>
            <c:strRef>
              <c:f>Tabelle1!$C$1</c:f>
              <c:strCache>
                <c:ptCount val="1"/>
                <c:pt idx="0">
                  <c:v>Ich weiß nicht</c:v>
                </c:pt>
              </c:strCache>
            </c:strRef>
          </c:tx>
          <c:spPr>
            <a:solidFill>
              <a:schemeClr val="accent2"/>
            </a:solidFill>
            <a:ln>
              <a:noFill/>
            </a:ln>
            <a:effectLst/>
          </c:spPr>
          <c:invertIfNegative val="0"/>
          <c:cat>
            <c:numRef>
              <c:f>Tabelle1!$A$2:$A$5</c:f>
              <c:numCache>
                <c:formatCode>General</c:formatCode>
                <c:ptCount val="4"/>
              </c:numCache>
            </c:numRef>
          </c:cat>
          <c:val>
            <c:numRef>
              <c:f>Tabelle1!$C$2:$C$5</c:f>
              <c:numCache>
                <c:formatCode>General</c:formatCode>
                <c:ptCount val="4"/>
                <c:pt idx="0">
                  <c:v>3</c:v>
                </c:pt>
              </c:numCache>
            </c:numRef>
          </c:val>
          <c:extLst>
            <c:ext xmlns:c16="http://schemas.microsoft.com/office/drawing/2014/chart" uri="{C3380CC4-5D6E-409C-BE32-E72D297353CC}">
              <c16:uniqueId val="{00000001-D378-4B36-85F3-30364FF10BF7}"/>
            </c:ext>
          </c:extLst>
        </c:ser>
        <c:ser>
          <c:idx val="2"/>
          <c:order val="2"/>
          <c:tx>
            <c:strRef>
              <c:f>Tabelle1!$D$1</c:f>
              <c:strCache>
                <c:ptCount val="1"/>
                <c:pt idx="0">
                  <c:v>Nein</c:v>
                </c:pt>
              </c:strCache>
            </c:strRef>
          </c:tx>
          <c:spPr>
            <a:solidFill>
              <a:schemeClr val="accent3"/>
            </a:solidFill>
            <a:ln>
              <a:noFill/>
            </a:ln>
            <a:effectLst/>
          </c:spPr>
          <c:invertIfNegative val="0"/>
          <c:cat>
            <c:numRef>
              <c:f>Tabelle1!$A$2:$A$5</c:f>
              <c:numCache>
                <c:formatCode>General</c:formatCode>
                <c:ptCount val="4"/>
              </c:numCache>
            </c:numRef>
          </c:cat>
          <c:val>
            <c:numRef>
              <c:f>Tabelle1!$D$2:$D$5</c:f>
              <c:numCache>
                <c:formatCode>General</c:formatCode>
                <c:ptCount val="4"/>
                <c:pt idx="0">
                  <c:v>0</c:v>
                </c:pt>
              </c:numCache>
            </c:numRef>
          </c:val>
          <c:extLst>
            <c:ext xmlns:c16="http://schemas.microsoft.com/office/drawing/2014/chart" uri="{C3380CC4-5D6E-409C-BE32-E72D297353CC}">
              <c16:uniqueId val="{00000002-D378-4B36-85F3-30364FF10BF7}"/>
            </c:ext>
          </c:extLst>
        </c:ser>
        <c:dLbls>
          <c:showLegendKey val="0"/>
          <c:showVal val="0"/>
          <c:showCatName val="0"/>
          <c:showSerName val="0"/>
          <c:showPercent val="0"/>
          <c:showBubbleSize val="0"/>
        </c:dLbls>
        <c:gapWidth val="219"/>
        <c:overlap val="-27"/>
        <c:axId val="243779376"/>
        <c:axId val="243773144"/>
      </c:barChart>
      <c:catAx>
        <c:axId val="24377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3144"/>
        <c:crosses val="autoZero"/>
        <c:auto val="1"/>
        <c:lblAlgn val="ctr"/>
        <c:lblOffset val="100"/>
        <c:noMultiLvlLbl val="0"/>
      </c:catAx>
      <c:valAx>
        <c:axId val="24377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Ja</c:v>
                </c:pt>
              </c:strCache>
            </c:strRef>
          </c:tx>
          <c:spPr>
            <a:solidFill>
              <a:schemeClr val="accent1"/>
            </a:solidFill>
            <a:ln>
              <a:noFill/>
            </a:ln>
            <a:effectLst/>
          </c:spPr>
          <c:invertIfNegative val="0"/>
          <c:cat>
            <c:numRef>
              <c:f>Tabelle1!$A$2:$A$5</c:f>
              <c:numCache>
                <c:formatCode>General</c:formatCode>
                <c:ptCount val="4"/>
              </c:numCache>
            </c:numRef>
          </c:cat>
          <c:val>
            <c:numRef>
              <c:f>Tabelle1!$B$2:$B$5</c:f>
              <c:numCache>
                <c:formatCode>General</c:formatCode>
                <c:ptCount val="4"/>
                <c:pt idx="0">
                  <c:v>10</c:v>
                </c:pt>
              </c:numCache>
            </c:numRef>
          </c:val>
          <c:extLst>
            <c:ext xmlns:c16="http://schemas.microsoft.com/office/drawing/2014/chart" uri="{C3380CC4-5D6E-409C-BE32-E72D297353CC}">
              <c16:uniqueId val="{00000000-E6F1-4A4C-96EC-4EF2DEFFDA12}"/>
            </c:ext>
          </c:extLst>
        </c:ser>
        <c:ser>
          <c:idx val="1"/>
          <c:order val="1"/>
          <c:tx>
            <c:strRef>
              <c:f>Tabelle1!$C$1</c:f>
              <c:strCache>
                <c:ptCount val="1"/>
                <c:pt idx="0">
                  <c:v>Ich weiß nicht</c:v>
                </c:pt>
              </c:strCache>
            </c:strRef>
          </c:tx>
          <c:spPr>
            <a:solidFill>
              <a:schemeClr val="accent2"/>
            </a:solidFill>
            <a:ln>
              <a:noFill/>
            </a:ln>
            <a:effectLst/>
          </c:spPr>
          <c:invertIfNegative val="0"/>
          <c:cat>
            <c:numRef>
              <c:f>Tabelle1!$A$2:$A$5</c:f>
              <c:numCache>
                <c:formatCode>General</c:formatCode>
                <c:ptCount val="4"/>
              </c:numCache>
            </c:numRef>
          </c:cat>
          <c:val>
            <c:numRef>
              <c:f>Tabelle1!$C$2:$C$5</c:f>
              <c:numCache>
                <c:formatCode>General</c:formatCode>
                <c:ptCount val="4"/>
                <c:pt idx="0">
                  <c:v>4</c:v>
                </c:pt>
              </c:numCache>
            </c:numRef>
          </c:val>
          <c:extLst>
            <c:ext xmlns:c16="http://schemas.microsoft.com/office/drawing/2014/chart" uri="{C3380CC4-5D6E-409C-BE32-E72D297353CC}">
              <c16:uniqueId val="{00000001-E6F1-4A4C-96EC-4EF2DEFFDA12}"/>
            </c:ext>
          </c:extLst>
        </c:ser>
        <c:ser>
          <c:idx val="2"/>
          <c:order val="2"/>
          <c:tx>
            <c:strRef>
              <c:f>Tabelle1!$D$1</c:f>
              <c:strCache>
                <c:ptCount val="1"/>
                <c:pt idx="0">
                  <c:v>Nein</c:v>
                </c:pt>
              </c:strCache>
            </c:strRef>
          </c:tx>
          <c:spPr>
            <a:solidFill>
              <a:schemeClr val="accent3"/>
            </a:solidFill>
            <a:ln>
              <a:noFill/>
            </a:ln>
            <a:effectLst/>
          </c:spPr>
          <c:invertIfNegative val="0"/>
          <c:cat>
            <c:numRef>
              <c:f>Tabelle1!$A$2:$A$5</c:f>
              <c:numCache>
                <c:formatCode>General</c:formatCode>
                <c:ptCount val="4"/>
              </c:numCache>
            </c:numRef>
          </c:cat>
          <c:val>
            <c:numRef>
              <c:f>Tabelle1!$D$2:$D$5</c:f>
              <c:numCache>
                <c:formatCode>General</c:formatCode>
                <c:ptCount val="4"/>
                <c:pt idx="0">
                  <c:v>2</c:v>
                </c:pt>
              </c:numCache>
            </c:numRef>
          </c:val>
          <c:extLst>
            <c:ext xmlns:c16="http://schemas.microsoft.com/office/drawing/2014/chart" uri="{C3380CC4-5D6E-409C-BE32-E72D297353CC}">
              <c16:uniqueId val="{00000002-E6F1-4A4C-96EC-4EF2DEFFDA12}"/>
            </c:ext>
          </c:extLst>
        </c:ser>
        <c:dLbls>
          <c:showLegendKey val="0"/>
          <c:showVal val="0"/>
          <c:showCatName val="0"/>
          <c:showSerName val="0"/>
          <c:showPercent val="0"/>
          <c:showBubbleSize val="0"/>
        </c:dLbls>
        <c:gapWidth val="219"/>
        <c:overlap val="-27"/>
        <c:axId val="243779376"/>
        <c:axId val="243773144"/>
      </c:barChart>
      <c:catAx>
        <c:axId val="24377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3144"/>
        <c:crosses val="autoZero"/>
        <c:auto val="1"/>
        <c:lblAlgn val="ctr"/>
        <c:lblOffset val="100"/>
        <c:noMultiLvlLbl val="0"/>
      </c:catAx>
      <c:valAx>
        <c:axId val="24377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Ja</c:v>
                </c:pt>
              </c:strCache>
            </c:strRef>
          </c:tx>
          <c:spPr>
            <a:solidFill>
              <a:schemeClr val="accent1"/>
            </a:solidFill>
            <a:ln>
              <a:noFill/>
            </a:ln>
            <a:effectLst/>
          </c:spPr>
          <c:invertIfNegative val="0"/>
          <c:cat>
            <c:numRef>
              <c:f>Tabelle1!$A$2:$A$5</c:f>
              <c:numCache>
                <c:formatCode>General</c:formatCode>
                <c:ptCount val="4"/>
              </c:numCache>
            </c:numRef>
          </c:cat>
          <c:val>
            <c:numRef>
              <c:f>Tabelle1!$B$2:$B$5</c:f>
              <c:numCache>
                <c:formatCode>General</c:formatCode>
                <c:ptCount val="4"/>
                <c:pt idx="0">
                  <c:v>11</c:v>
                </c:pt>
              </c:numCache>
            </c:numRef>
          </c:val>
          <c:extLst>
            <c:ext xmlns:c16="http://schemas.microsoft.com/office/drawing/2014/chart" uri="{C3380CC4-5D6E-409C-BE32-E72D297353CC}">
              <c16:uniqueId val="{00000000-1FC2-4F66-B520-32E4915ECE3B}"/>
            </c:ext>
          </c:extLst>
        </c:ser>
        <c:ser>
          <c:idx val="1"/>
          <c:order val="1"/>
          <c:tx>
            <c:strRef>
              <c:f>Tabelle1!$C$1</c:f>
              <c:strCache>
                <c:ptCount val="1"/>
                <c:pt idx="0">
                  <c:v>Ich weiß nicht</c:v>
                </c:pt>
              </c:strCache>
            </c:strRef>
          </c:tx>
          <c:spPr>
            <a:solidFill>
              <a:schemeClr val="accent2"/>
            </a:solidFill>
            <a:ln>
              <a:noFill/>
            </a:ln>
            <a:effectLst/>
          </c:spPr>
          <c:invertIfNegative val="0"/>
          <c:cat>
            <c:numRef>
              <c:f>Tabelle1!$A$2:$A$5</c:f>
              <c:numCache>
                <c:formatCode>General</c:formatCode>
                <c:ptCount val="4"/>
              </c:numCache>
            </c:numRef>
          </c:cat>
          <c:val>
            <c:numRef>
              <c:f>Tabelle1!$C$2:$C$5</c:f>
              <c:numCache>
                <c:formatCode>General</c:formatCode>
                <c:ptCount val="4"/>
                <c:pt idx="0">
                  <c:v>5</c:v>
                </c:pt>
              </c:numCache>
            </c:numRef>
          </c:val>
          <c:extLst>
            <c:ext xmlns:c16="http://schemas.microsoft.com/office/drawing/2014/chart" uri="{C3380CC4-5D6E-409C-BE32-E72D297353CC}">
              <c16:uniqueId val="{00000001-1FC2-4F66-B520-32E4915ECE3B}"/>
            </c:ext>
          </c:extLst>
        </c:ser>
        <c:ser>
          <c:idx val="2"/>
          <c:order val="2"/>
          <c:tx>
            <c:strRef>
              <c:f>Tabelle1!$D$1</c:f>
              <c:strCache>
                <c:ptCount val="1"/>
                <c:pt idx="0">
                  <c:v>Nein</c:v>
                </c:pt>
              </c:strCache>
            </c:strRef>
          </c:tx>
          <c:spPr>
            <a:solidFill>
              <a:schemeClr val="accent3"/>
            </a:solidFill>
            <a:ln>
              <a:noFill/>
            </a:ln>
            <a:effectLst/>
          </c:spPr>
          <c:invertIfNegative val="0"/>
          <c:cat>
            <c:numRef>
              <c:f>Tabelle1!$A$2:$A$5</c:f>
              <c:numCache>
                <c:formatCode>General</c:formatCode>
                <c:ptCount val="4"/>
              </c:numCache>
            </c:numRef>
          </c:cat>
          <c:val>
            <c:numRef>
              <c:f>Tabelle1!$D$2:$D$5</c:f>
              <c:numCache>
                <c:formatCode>General</c:formatCode>
                <c:ptCount val="4"/>
                <c:pt idx="0">
                  <c:v>0</c:v>
                </c:pt>
              </c:numCache>
            </c:numRef>
          </c:val>
          <c:extLst>
            <c:ext xmlns:c16="http://schemas.microsoft.com/office/drawing/2014/chart" uri="{C3380CC4-5D6E-409C-BE32-E72D297353CC}">
              <c16:uniqueId val="{00000002-1FC2-4F66-B520-32E4915ECE3B}"/>
            </c:ext>
          </c:extLst>
        </c:ser>
        <c:dLbls>
          <c:showLegendKey val="0"/>
          <c:showVal val="0"/>
          <c:showCatName val="0"/>
          <c:showSerName val="0"/>
          <c:showPercent val="0"/>
          <c:showBubbleSize val="0"/>
        </c:dLbls>
        <c:gapWidth val="219"/>
        <c:overlap val="-27"/>
        <c:axId val="243779376"/>
        <c:axId val="243773144"/>
      </c:barChart>
      <c:catAx>
        <c:axId val="24377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3144"/>
        <c:crosses val="autoZero"/>
        <c:auto val="1"/>
        <c:lblAlgn val="ctr"/>
        <c:lblOffset val="100"/>
        <c:noMultiLvlLbl val="0"/>
      </c:catAx>
      <c:valAx>
        <c:axId val="24377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Ja</c:v>
                </c:pt>
              </c:strCache>
            </c:strRef>
          </c:tx>
          <c:spPr>
            <a:solidFill>
              <a:schemeClr val="accent1"/>
            </a:solidFill>
            <a:ln>
              <a:noFill/>
            </a:ln>
            <a:effectLst/>
          </c:spPr>
          <c:invertIfNegative val="0"/>
          <c:cat>
            <c:numRef>
              <c:f>Tabelle1!$A$2:$A$5</c:f>
              <c:numCache>
                <c:formatCode>General</c:formatCode>
                <c:ptCount val="4"/>
              </c:numCache>
            </c:numRef>
          </c:cat>
          <c:val>
            <c:numRef>
              <c:f>Tabelle1!$B$2:$B$5</c:f>
              <c:numCache>
                <c:formatCode>General</c:formatCode>
                <c:ptCount val="4"/>
                <c:pt idx="0">
                  <c:v>3</c:v>
                </c:pt>
              </c:numCache>
            </c:numRef>
          </c:val>
          <c:extLst>
            <c:ext xmlns:c16="http://schemas.microsoft.com/office/drawing/2014/chart" uri="{C3380CC4-5D6E-409C-BE32-E72D297353CC}">
              <c16:uniqueId val="{00000000-7180-4EDA-9E14-B8F1F890440B}"/>
            </c:ext>
          </c:extLst>
        </c:ser>
        <c:ser>
          <c:idx val="1"/>
          <c:order val="1"/>
          <c:tx>
            <c:strRef>
              <c:f>Tabelle1!$C$1</c:f>
              <c:strCache>
                <c:ptCount val="1"/>
                <c:pt idx="0">
                  <c:v>Ich weiß nicht</c:v>
                </c:pt>
              </c:strCache>
            </c:strRef>
          </c:tx>
          <c:spPr>
            <a:solidFill>
              <a:schemeClr val="accent2"/>
            </a:solidFill>
            <a:ln>
              <a:noFill/>
            </a:ln>
            <a:effectLst/>
          </c:spPr>
          <c:invertIfNegative val="0"/>
          <c:cat>
            <c:numRef>
              <c:f>Tabelle1!$A$2:$A$5</c:f>
              <c:numCache>
                <c:formatCode>General</c:formatCode>
                <c:ptCount val="4"/>
              </c:numCache>
            </c:numRef>
          </c:cat>
          <c:val>
            <c:numRef>
              <c:f>Tabelle1!$C$2:$C$5</c:f>
              <c:numCache>
                <c:formatCode>General</c:formatCode>
                <c:ptCount val="4"/>
                <c:pt idx="0">
                  <c:v>5</c:v>
                </c:pt>
              </c:numCache>
            </c:numRef>
          </c:val>
          <c:extLst>
            <c:ext xmlns:c16="http://schemas.microsoft.com/office/drawing/2014/chart" uri="{C3380CC4-5D6E-409C-BE32-E72D297353CC}">
              <c16:uniqueId val="{00000001-7180-4EDA-9E14-B8F1F890440B}"/>
            </c:ext>
          </c:extLst>
        </c:ser>
        <c:ser>
          <c:idx val="2"/>
          <c:order val="2"/>
          <c:tx>
            <c:strRef>
              <c:f>Tabelle1!$D$1</c:f>
              <c:strCache>
                <c:ptCount val="1"/>
                <c:pt idx="0">
                  <c:v>Nein</c:v>
                </c:pt>
              </c:strCache>
            </c:strRef>
          </c:tx>
          <c:spPr>
            <a:solidFill>
              <a:schemeClr val="accent3"/>
            </a:solidFill>
            <a:ln>
              <a:noFill/>
            </a:ln>
            <a:effectLst/>
          </c:spPr>
          <c:invertIfNegative val="0"/>
          <c:cat>
            <c:numRef>
              <c:f>Tabelle1!$A$2:$A$5</c:f>
              <c:numCache>
                <c:formatCode>General</c:formatCode>
                <c:ptCount val="4"/>
              </c:numCache>
            </c:numRef>
          </c:cat>
          <c:val>
            <c:numRef>
              <c:f>Tabelle1!$D$2:$D$5</c:f>
              <c:numCache>
                <c:formatCode>General</c:formatCode>
                <c:ptCount val="4"/>
                <c:pt idx="0">
                  <c:v>8</c:v>
                </c:pt>
              </c:numCache>
            </c:numRef>
          </c:val>
          <c:extLst>
            <c:ext xmlns:c16="http://schemas.microsoft.com/office/drawing/2014/chart" uri="{C3380CC4-5D6E-409C-BE32-E72D297353CC}">
              <c16:uniqueId val="{00000002-7180-4EDA-9E14-B8F1F890440B}"/>
            </c:ext>
          </c:extLst>
        </c:ser>
        <c:dLbls>
          <c:showLegendKey val="0"/>
          <c:showVal val="0"/>
          <c:showCatName val="0"/>
          <c:showSerName val="0"/>
          <c:showPercent val="0"/>
          <c:showBubbleSize val="0"/>
        </c:dLbls>
        <c:gapWidth val="219"/>
        <c:overlap val="-27"/>
        <c:axId val="243779376"/>
        <c:axId val="243773144"/>
      </c:barChart>
      <c:catAx>
        <c:axId val="24377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3144"/>
        <c:crosses val="autoZero"/>
        <c:auto val="1"/>
        <c:lblAlgn val="ctr"/>
        <c:lblOffset val="100"/>
        <c:noMultiLvlLbl val="0"/>
      </c:catAx>
      <c:valAx>
        <c:axId val="24377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Ja</c:v>
                </c:pt>
              </c:strCache>
            </c:strRef>
          </c:tx>
          <c:spPr>
            <a:solidFill>
              <a:schemeClr val="accent1"/>
            </a:solidFill>
            <a:ln>
              <a:noFill/>
            </a:ln>
            <a:effectLst/>
          </c:spPr>
          <c:invertIfNegative val="0"/>
          <c:cat>
            <c:numRef>
              <c:f>Tabelle1!$A$2:$A$5</c:f>
              <c:numCache>
                <c:formatCode>General</c:formatCode>
                <c:ptCount val="4"/>
              </c:numCache>
            </c:numRef>
          </c:cat>
          <c:val>
            <c:numRef>
              <c:f>Tabelle1!$B$2:$B$5</c:f>
              <c:numCache>
                <c:formatCode>General</c:formatCode>
                <c:ptCount val="4"/>
                <c:pt idx="0">
                  <c:v>16</c:v>
                </c:pt>
              </c:numCache>
            </c:numRef>
          </c:val>
          <c:extLst>
            <c:ext xmlns:c16="http://schemas.microsoft.com/office/drawing/2014/chart" uri="{C3380CC4-5D6E-409C-BE32-E72D297353CC}">
              <c16:uniqueId val="{00000000-69AE-4E18-A6A5-CB1C241E0B51}"/>
            </c:ext>
          </c:extLst>
        </c:ser>
        <c:ser>
          <c:idx val="1"/>
          <c:order val="1"/>
          <c:tx>
            <c:strRef>
              <c:f>Tabelle1!$C$1</c:f>
              <c:strCache>
                <c:ptCount val="1"/>
                <c:pt idx="0">
                  <c:v>Ich weiß nicht</c:v>
                </c:pt>
              </c:strCache>
            </c:strRef>
          </c:tx>
          <c:spPr>
            <a:solidFill>
              <a:schemeClr val="accent2"/>
            </a:solidFill>
            <a:ln>
              <a:noFill/>
            </a:ln>
            <a:effectLst/>
          </c:spPr>
          <c:invertIfNegative val="0"/>
          <c:cat>
            <c:numRef>
              <c:f>Tabelle1!$A$2:$A$5</c:f>
              <c:numCache>
                <c:formatCode>General</c:formatCode>
                <c:ptCount val="4"/>
              </c:numCache>
            </c:numRef>
          </c:cat>
          <c:val>
            <c:numRef>
              <c:f>Tabelle1!$C$2:$C$5</c:f>
              <c:numCache>
                <c:formatCode>General</c:formatCode>
                <c:ptCount val="4"/>
                <c:pt idx="0">
                  <c:v>0</c:v>
                </c:pt>
              </c:numCache>
            </c:numRef>
          </c:val>
          <c:extLst>
            <c:ext xmlns:c16="http://schemas.microsoft.com/office/drawing/2014/chart" uri="{C3380CC4-5D6E-409C-BE32-E72D297353CC}">
              <c16:uniqueId val="{00000001-69AE-4E18-A6A5-CB1C241E0B51}"/>
            </c:ext>
          </c:extLst>
        </c:ser>
        <c:ser>
          <c:idx val="2"/>
          <c:order val="2"/>
          <c:tx>
            <c:strRef>
              <c:f>Tabelle1!$D$1</c:f>
              <c:strCache>
                <c:ptCount val="1"/>
                <c:pt idx="0">
                  <c:v>Nein</c:v>
                </c:pt>
              </c:strCache>
            </c:strRef>
          </c:tx>
          <c:spPr>
            <a:solidFill>
              <a:schemeClr val="accent3"/>
            </a:solidFill>
            <a:ln>
              <a:noFill/>
            </a:ln>
            <a:effectLst/>
          </c:spPr>
          <c:invertIfNegative val="0"/>
          <c:cat>
            <c:numRef>
              <c:f>Tabelle1!$A$2:$A$5</c:f>
              <c:numCache>
                <c:formatCode>General</c:formatCode>
                <c:ptCount val="4"/>
              </c:numCache>
            </c:numRef>
          </c:cat>
          <c:val>
            <c:numRef>
              <c:f>Tabelle1!$D$2:$D$5</c:f>
              <c:numCache>
                <c:formatCode>General</c:formatCode>
                <c:ptCount val="4"/>
                <c:pt idx="0">
                  <c:v>0</c:v>
                </c:pt>
              </c:numCache>
            </c:numRef>
          </c:val>
          <c:extLst>
            <c:ext xmlns:c16="http://schemas.microsoft.com/office/drawing/2014/chart" uri="{C3380CC4-5D6E-409C-BE32-E72D297353CC}">
              <c16:uniqueId val="{00000002-69AE-4E18-A6A5-CB1C241E0B51}"/>
            </c:ext>
          </c:extLst>
        </c:ser>
        <c:dLbls>
          <c:showLegendKey val="0"/>
          <c:showVal val="0"/>
          <c:showCatName val="0"/>
          <c:showSerName val="0"/>
          <c:showPercent val="0"/>
          <c:showBubbleSize val="0"/>
        </c:dLbls>
        <c:gapWidth val="219"/>
        <c:overlap val="-27"/>
        <c:axId val="243779376"/>
        <c:axId val="243773144"/>
      </c:barChart>
      <c:catAx>
        <c:axId val="24377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3144"/>
        <c:crosses val="autoZero"/>
        <c:auto val="1"/>
        <c:lblAlgn val="ctr"/>
        <c:lblOffset val="100"/>
        <c:noMultiLvlLbl val="0"/>
      </c:catAx>
      <c:valAx>
        <c:axId val="24377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Ja</c:v>
                </c:pt>
              </c:strCache>
            </c:strRef>
          </c:tx>
          <c:spPr>
            <a:solidFill>
              <a:schemeClr val="accent1"/>
            </a:solidFill>
            <a:ln>
              <a:noFill/>
            </a:ln>
            <a:effectLst/>
          </c:spPr>
          <c:invertIfNegative val="0"/>
          <c:cat>
            <c:numRef>
              <c:f>Tabelle1!$A$2:$A$5</c:f>
              <c:numCache>
                <c:formatCode>General</c:formatCode>
                <c:ptCount val="4"/>
              </c:numCache>
            </c:numRef>
          </c:cat>
          <c:val>
            <c:numRef>
              <c:f>Tabelle1!$B$2:$B$5</c:f>
              <c:numCache>
                <c:formatCode>General</c:formatCode>
                <c:ptCount val="4"/>
                <c:pt idx="0">
                  <c:v>3</c:v>
                </c:pt>
              </c:numCache>
            </c:numRef>
          </c:val>
          <c:extLst>
            <c:ext xmlns:c16="http://schemas.microsoft.com/office/drawing/2014/chart" uri="{C3380CC4-5D6E-409C-BE32-E72D297353CC}">
              <c16:uniqueId val="{00000000-CA09-46D7-BC33-4AA60F52FB2C}"/>
            </c:ext>
          </c:extLst>
        </c:ser>
        <c:ser>
          <c:idx val="1"/>
          <c:order val="1"/>
          <c:tx>
            <c:strRef>
              <c:f>Tabelle1!$C$1</c:f>
              <c:strCache>
                <c:ptCount val="1"/>
                <c:pt idx="0">
                  <c:v>Ich weiß nicht</c:v>
                </c:pt>
              </c:strCache>
            </c:strRef>
          </c:tx>
          <c:spPr>
            <a:solidFill>
              <a:schemeClr val="accent2"/>
            </a:solidFill>
            <a:ln>
              <a:noFill/>
            </a:ln>
            <a:effectLst/>
          </c:spPr>
          <c:invertIfNegative val="0"/>
          <c:cat>
            <c:numRef>
              <c:f>Tabelle1!$A$2:$A$5</c:f>
              <c:numCache>
                <c:formatCode>General</c:formatCode>
                <c:ptCount val="4"/>
              </c:numCache>
            </c:numRef>
          </c:cat>
          <c:val>
            <c:numRef>
              <c:f>Tabelle1!$C$2:$C$5</c:f>
              <c:numCache>
                <c:formatCode>General</c:formatCode>
                <c:ptCount val="4"/>
                <c:pt idx="0">
                  <c:v>1</c:v>
                </c:pt>
              </c:numCache>
            </c:numRef>
          </c:val>
          <c:extLst>
            <c:ext xmlns:c16="http://schemas.microsoft.com/office/drawing/2014/chart" uri="{C3380CC4-5D6E-409C-BE32-E72D297353CC}">
              <c16:uniqueId val="{00000001-CA09-46D7-BC33-4AA60F52FB2C}"/>
            </c:ext>
          </c:extLst>
        </c:ser>
        <c:ser>
          <c:idx val="2"/>
          <c:order val="2"/>
          <c:tx>
            <c:strRef>
              <c:f>Tabelle1!$D$1</c:f>
              <c:strCache>
                <c:ptCount val="1"/>
                <c:pt idx="0">
                  <c:v>Nein</c:v>
                </c:pt>
              </c:strCache>
            </c:strRef>
          </c:tx>
          <c:spPr>
            <a:solidFill>
              <a:schemeClr val="accent3"/>
            </a:solidFill>
            <a:ln>
              <a:noFill/>
            </a:ln>
            <a:effectLst/>
          </c:spPr>
          <c:invertIfNegative val="0"/>
          <c:cat>
            <c:numRef>
              <c:f>Tabelle1!$A$2:$A$5</c:f>
              <c:numCache>
                <c:formatCode>General</c:formatCode>
                <c:ptCount val="4"/>
              </c:numCache>
            </c:numRef>
          </c:cat>
          <c:val>
            <c:numRef>
              <c:f>Tabelle1!$D$2:$D$5</c:f>
              <c:numCache>
                <c:formatCode>General</c:formatCode>
                <c:ptCount val="4"/>
                <c:pt idx="0">
                  <c:v>12</c:v>
                </c:pt>
              </c:numCache>
            </c:numRef>
          </c:val>
          <c:extLst>
            <c:ext xmlns:c16="http://schemas.microsoft.com/office/drawing/2014/chart" uri="{C3380CC4-5D6E-409C-BE32-E72D297353CC}">
              <c16:uniqueId val="{00000002-CA09-46D7-BC33-4AA60F52FB2C}"/>
            </c:ext>
          </c:extLst>
        </c:ser>
        <c:dLbls>
          <c:showLegendKey val="0"/>
          <c:showVal val="0"/>
          <c:showCatName val="0"/>
          <c:showSerName val="0"/>
          <c:showPercent val="0"/>
          <c:showBubbleSize val="0"/>
        </c:dLbls>
        <c:gapWidth val="219"/>
        <c:overlap val="-27"/>
        <c:axId val="243779376"/>
        <c:axId val="243773144"/>
      </c:barChart>
      <c:catAx>
        <c:axId val="24377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3144"/>
        <c:crosses val="autoZero"/>
        <c:auto val="1"/>
        <c:lblAlgn val="ctr"/>
        <c:lblOffset val="100"/>
        <c:noMultiLvlLbl val="0"/>
      </c:catAx>
      <c:valAx>
        <c:axId val="24377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77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karnerniko@hotmail.com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6CC2CE-8EEB-4A4C-90E1-E851C534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7669</Words>
  <Characters>48315</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Der Daltonplan</vt:lpstr>
    </vt:vector>
  </TitlesOfParts>
  <Company/>
  <LinksUpToDate>false</LinksUpToDate>
  <CharactersWithSpaces>55873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Daltonplan</dc:title>
  <dc:subject>Versuch einer Implementierung in einer Regelschule</dc:subject>
  <dc:creator>Niko Karner</dc:creator>
  <cp:keywords/>
  <dc:description/>
  <cp:lastModifiedBy>Nikolas Karner</cp:lastModifiedBy>
  <cp:revision>35</cp:revision>
  <dcterms:created xsi:type="dcterms:W3CDTF">2018-04-18T21:12:00Z</dcterms:created>
  <dcterms:modified xsi:type="dcterms:W3CDTF">2018-05-13T09:05:00Z</dcterms:modified>
</cp:coreProperties>
</file>